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8190F" w14:textId="48D1DD07" w:rsidR="003D405F" w:rsidRDefault="002252F5">
      <w:r>
        <w:t xml:space="preserve"> </w:t>
      </w:r>
      <w:sdt>
        <w:sdtPr>
          <w:id w:val="-774398755"/>
          <w:docPartObj>
            <w:docPartGallery w:val="Cover Pages"/>
            <w:docPartUnique/>
          </w:docPartObj>
        </w:sdtPr>
        <w:sdtContent>
          <w:r w:rsidR="003D405F">
            <w:rPr>
              <w:noProof/>
            </w:rPr>
            <mc:AlternateContent>
              <mc:Choice Requires="wpg">
                <w:drawing>
                  <wp:anchor distT="0" distB="0" distL="114300" distR="114300" simplePos="0" relativeHeight="251662336" behindDoc="0" locked="0" layoutInCell="1" allowOverlap="1" wp14:anchorId="68D62C0A" wp14:editId="7B64626E">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e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hthoe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hthoek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du="http://schemas.microsoft.com/office/word/2023/wordml/word16du" xmlns="">
                <w:pict>
                  <v:group w14:anchorId="49360886" id="Groe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BSNDhAUAAH4bAAAOAAAAZHJzL2Uyb0RvYy54bWzsWdFu2zYUfR+wfyD0&#10;OKC1JUd2bcQpgnYtChRt0HZo+8jQlCVMEjWSjpN9/Q5JUaad2FYcoMCAvNiUeC8vee7RpXh0/vq2&#10;KskNl6oQ9TyKXw4jwmsmFkW9nEd/fXv34lVElKb1gpai5vPojqvo9cXvv52vmxlPRC7KBZcEg9Rq&#10;tm7mUa51MxsMFMt5RdVL0fAanZmQFdW4lMvBQtI1Rq/KQTIcjgdrIReNFIwrhbtvXWd0YcfPMs70&#10;5yxTXJNyHmFu2v5K+3ttfgcX53S2lLTJC9ZOg54wi4oWNYJ2Q72lmpKVLO4NVRVMCiUy/ZKJaiCy&#10;rGDcrgGriYc7q3kvxaqxa1nO1sumgwnQ7uB08rDs08172XxtriSQWDdLYGGvzFpuM1mZf8yS3FrI&#10;7jrI+K0mDDcnozhFHiLC0BcncTqaxg5UlgP5jd+L7vafe1zHcDauAx95sDWfdQOGqA0I6mkgfM1p&#10;wy22agYQriQpFlhBiqXUtAJTv3CW61zwv0lqp27iw7CDSs0UUNuLk1/vw0DFo+Fosr1aOmMrpd9z&#10;YTGnNx+VduRcoGWptWhnxkRdq0LzH5hrVpXg6x8DMiRrgmQk47En9a75z23znLh07TP/EQejtyMf&#10;jxE6DcnRGMkpMUKndg3HI42CSD2wCs17xzh7XIxt86NYbafvOdsoNXu5G6ZvNB5P4iQ9zt3QKU6G&#10;0/EkPc6r7SQezUpo3ptX6eN4tW3+zKsHi+fPJ1eR0TiepsNH1pLJaHQGLh5NSsiTHiFC82datW91&#10;9zbAX745xcl0PO6R7bDyPNPKvETurezhLjhN27KeJPGrdF/WQw/7SuKyssd857XHjmy3joMx7jHr&#10;cIyw9kxGPWOETvGGWYcjbTMrmQ77IBY6bQrW4UBhBXIF6yBgoXk8nMape0wOxwg3tn65Dz165H6b&#10;Kkc3821z1PTD0w9JcvoL9eEYIUl6xwidTmTWk7bCw0sKqfLYrfAUZvWIcYBWOL0u/YmN5v4Qx27r&#10;9hSHFqFGHBlavaARypyRwyMdDtL+Ekc2dyCGl3mLOeIMgoXO9tiK+fRzBglC5+RRkVExQmd/su0X&#10;GQkOnc8eFRmpCJ3tLuDX7P5b4CW0IKMClVYF0hGBCiQjAhXo2m0FDdUmXwZn0yRrq27YAzXJIQ20&#10;LDX9lbjh34S11BuJwydr01vWoZU/npsJe1tv4f8bO15o6eM6Ing7/+/s23cGC4Ur2C2G3sz/O3PU&#10;LUyhLbs9LHcny0qhuJuPQcpKNh16BvRAyCgtcWvxrihLvwQ4GDXF6Se2pe9KbuAs6y88gxKDRyKx&#10;z4cVAvmbUpIbiuRRxnitY9eV0wV3t/EaDg3KDd952GnZAc3IGeJ3Y7cDGJHx/thumNbeuHKrI3bO&#10;7sHtwmxPzDl3HjayqHXnXBW1kA+trMSq2sjO3oPkoDEoXYvFHXQqKZyKqRr2rpBKf6RKX1EJGQh5&#10;hRSrP+MnKwX4C5raVkRyIf996L6xh5CG3oisIYPOI/XPikoekfJDDYltGp+dYVhtL87SSYILGfZc&#10;hz31qnojkCYUIszONo29Ln0zk6L6DsX20kRFF60ZYqPgaTyK7uKNxjW6oPkyfnlp29BKwa+P9deG&#10;mcENqg1W/u32O5UNMc15pKG0fRJe1qMzr6CBjxtb41mLy5UWWWHkNctDh2t7AYnRCKG/RGsETLta&#10;Y3yS2Gi5D6LuV1Z9OfearoHEaI0teKY4Wlh3UPNy5HVZNOYJNviZditFI1M7QvQDgr0Tud8Ktqrw&#10;7DrVXvKSanwyUHnRKDBkxqtrvkBB/rBodWKlJdcMtcU/uqjeCPdikk78BtGZIMXhBJ9LTvZccv5v&#10;Jcd+7MBHHrtrtR+kzFek8NqWqM1ns4v/AAAA//8DAFBLAwQKAAAAAAAAACEAmxsUEWhkAABoZAAA&#10;FAAAAGRycy9tZWRpYS9pbWFnZTEucG5niVBORw0KGgoAAAANSUhEUgAACWAAAAGPCAYAAADYsOte&#10;AAAACXBIWXMAAC4jAAAuIwF4pT92AAAAGXRFWHRTb2Z0d2FyZQBBZG9iZSBJbWFnZVJlYWR5ccll&#10;PAAAY/VJREFUeNrs3e1uG2l6LuoqkqKoL9qR7e1xz3gjwUJmgPVjAQtY+RkkJ7DzJ0AOYR3APquc&#10;QI5jY//dQSYTz7TbbUmWKFmiLX5sPmS91ttsutuyVRI/rgt4UaWiu+muUtti8eb9lOPx+P8qAAAA&#10;AJbD9WT1JutssgaTdTRZV2VZXjo1AAAAAMAyKgWwAAAAgBVxPFkRxLoqZsGs67Ise04LAAAAAPCQ&#10;BLAAAACAVRchrMvipjkrglnHTgsAAAAAcB8EsAAAAIB1ldqyUnPWpWAWAAAAAHDXBLAAAACATXNd&#10;3LRlXVXbXlmW104NAAAAAHBbAlgAAAAAN1JbVgSzjmJbluWl0wIAAAAAfI4AFgAAAMCvi2BW3pwV&#10;4wx7TgsAAAAAIIAFAAAA8PUihBXBrNScFcGsY6cFAAAAADaHABYAAADA3UtjDFNzVrRm9cqyvHZq&#10;AAAAAGC9CGABAAAA3J98jOFgso4m66osy0unBgAAAABWkwAWAAAAwHJIYwyjOSuCWddlWfacFgAA&#10;AABYbgJYAAAAAMstQliXxU1zVgSzjp0WAAAAAHgQzclqVasxWVsCWAAAAACrKbVlpeasS8EsAAAA&#10;ALgT02BVMQtbxdqerLI69jMCWAAAAADr5bq4acu6qra9siyvnRoAAAAA+Ik8WBUrglft2/5LBLAA&#10;AAAANkdqy4pg1lFsy7K8dFoAAAAAWGOpySpt8/GBd0IACwAAAIAIZuXNWTHOsOe0AAAAALAi8vaq&#10;+fGBdRlN1iCWABYAAAAAnxMhrAhmpeasCGYdOy0AAAAAPID59qp8fGCdPhazsNV1tcaT9SH/BQJY&#10;AAAAANxWGmOYmrOiNatXluW1UwMAAADAN5hvr8qbreoU97WG2Tbtj77kHxbAAgAAAOCu5GMMo379&#10;aLKuyrK8dGoAAAAAyOTtVanZqu6QVQpWRXvVp/GB1bFvIoAFAAAAwH1IYwyjOSuCWddlWfacFgAA&#10;AIC1lbdXzY8PrMt8e1U+PrA2AlgAAAAAPKQIYV0WN81ZEcw6dloAAAAAVkLeXjU/PrAu8+1VEa4a&#10;F7NmqwchgAUAAADAMkptWak561IwCwAAAOBBpGBVaq/KxwfWKW+vyscHLh0BLAAAAABWSdxwS21Z&#10;V9W2V5bltVMDAAAA8NXm26vy8YF1yturUrNVGh+4MgSwAAAAAFgXqS0rgllHsS3L8tJpAQAAAPgk&#10;b69K4wNTs1VdUntVBKsGxU/HB64FASwAAAAA1l0Es/LmrBhn2HNaAAAAgDWVt1fNjw+sy3x7VT4+&#10;cO0JYAEAAACwqSKEdZltI5h17LQAAAAAK2C+vWq7uBkfWJcUskrtVfn4wI0mgAUAAAAAP5XGGKbm&#10;rGjN6pVlee3UAAAAAPcotVelYFU+PrBOeXtVPj5w5JIsJoAFAAAAAF8mH2N4lbZlWV46NQAAAMA3&#10;yNur8vGBdcrbq+abrbglASwAAAAA+HbRlpWas44m67osy57TAgAAAFTy9qr58YF1mW+vimYrIasa&#10;CGABAAAAQH0ihHVZ3DRnXQpmAQAAwNrK26vmxwfWZb69Kh8fyD0RwAIAAACA+5faslJzVgSzjp0W&#10;AAAAWHrz7VV5s1Wd8mBVPj6QJdByCgAAAADg3u1W60k6MB7HfdPpDdTUlnVVbXtlWfrUKgAAANyf&#10;+faqrWxbp3j9P8y2+fhAHth4PI5ms+3qy51ilruK74sdDVgAAAAAsPxSMCs1Zx3FtizLS6cGAAAA&#10;vlreXpWPD6z7NX5qr5ofH8gDGI/HB9XufMAqjY48+LV/hwAWAAAAAKy2GF2YN2fFOMOe0wIAAABT&#10;ebBqfnxgXebbq/LxgdyD8Xi8W/w8QNUubgJ2+ePfTAALAAAAANZTasxK2whmHTstAAAArKEUrIpw&#10;zfz4wLrMt1flzVbUYDwex/Xcrb5MIwDDfvZ9sPsQvzcBLAAAAADYLGmMYWrOitasXlmWPoULAADA&#10;Mptvr8rHB9Ypb69KzVZCVncoGwE4H7D64hGAD00ACwAAAAAI+RjDq7Qty/LSqQEAAOCezLdX5eMD&#10;635NnNqr5scH8hXG43Fcs+3qyzxgtVPt3+kIwIcmgAUAAAAA/Jpoy0rNWUeTdV2WZc9pAQAA4Cvl&#10;7VX5+MA65e1V8+MD+QJzIwDzgNWDjwB8aAJYAAAAAMDXihDWZXHTnHUpmAUAAEAlb69KzVZpfGBd&#10;UrAqtVfl4wP5jPF4nNqo5gNWKRR34Cz9MgEsAAAAAOCupbas1JwVwaxjpwUAAGDtpPaqtPLxgXWZ&#10;b6/KxwdSmRsBuFNdn3wEYDzWdqbuhgAWAAAAAHBf4qZ4asu6qra9six9EhkAAGB5zbdX5eMD65S3&#10;V6XxganZamONx+PURjUfsJpvsOIeCWABAAAAAA8tBbNSc9ZRbMuyvHRqAAAA7k2EeVKIJx8fWPfr&#10;wdReNT8+cGNkIwBDHrBK5z9/nCUkgAUAAAAALLMYXZg3Z8U4w57TAgAA8FXy9qp8fGCjxuecb6+K&#10;Zqs0PnBtfWYEYNjProURgGtCAAsAAAAAWEWpMSttI5h17LQAAAD8pL0qjQ9MzVZ1Se1VKViVjw9c&#10;K9kIwHzc307x8wYrNogAFgAAAACwTtIYw9ScFa1ZvbIsr50aAABgjcy3V+XjA+uUt1fl4wNX2mdG&#10;AMbXO9W+EYD8IgEsAAAAAGAT5GMMr9K2LMtLpwYAAFhS8+1V+fjAOuXtVfPjA1fGeDzOG6rycYBp&#10;BGD+OHwTASwAAAAAYNNFW1ZqzjqarOuyLHtOCwAAcE/yYFU+PrBOeXvV/PjApfaZEYDt7JwZAci9&#10;E8ACAAAAAFgsQliXxU1z1qVgFgAA8JVSk1Xa5uMD6zLfXpU3Wy2V8XicN1TtVOcmHwEYj7V9G7Gs&#10;BLAAAAAAAG4ntWWl5qwIZh07LQAAsPHy9qr58YF1mW+vus62D+oXRgDuZOfFCEDWggAWAAAAAMDd&#10;iDc4UlvWVbXtlWV57dQAAMDamG+vyscH1ilvr8rHB9678Xi8W9yEytK4v3wEYP44bAQBLAAAAACA&#10;eqVgVmrOOoptWZaXTg0AACyl+faqvNmq7tcOKVg1Pz6wVp8ZARj2q60RgPALBLAAAAAAAB5OjC7M&#10;m7NinGHPaQEAgHuRt1elZqu6Q0YpWBUhq/nxgXduPB7nDVXzIwDDgW8D+HYCWAAAAAAAyyc1ZqVt&#10;BLOOnRYAALi1vL1qfnxgXebbq/Lxgd/sMyMA4+udat8IQLhnAlgAAAAAAKsjjTFMzVnRmtUry/La&#10;qQEAYIPl7VXz4wPrMt9elY8PvLXxeBy/193qy0UjAPPHgSUjgAUAAAAAsPryMYZXaVuW5aVTAwDA&#10;mkjBqtRelY8PrFPeXpWPD/wi2QjAPEDVLm5GHRoBCGtAAAsAAAAAYL1FW1ZqzjqarOuyLHtOCwAA&#10;S2i+vSofH1invL0qNVul8YE/Mx6P4/ezXX25aATg9j38noElIoAFAAAAALCZIoR1Wdw0Z10KZgEA&#10;cE/y9qo0PjA1W9UltVdFsGpQ/HR84PwIwDxgtVPcBMKMAAQWEsACAAAAACCX2rJSc1YEs46dFgAA&#10;bilvr5ofH1iX+faqj//6r/+6/S//8i/RbvW5EYC71WMAX00ACwAAAACALxFvYqW2rKtq2yvL8tqp&#10;AQDYWPPtVdvFTVtUbf7hH/6h+J//8382u93u8O///u9bjx8/bvyv//W/osnKCEDgQQhgAQAAAADw&#10;LVIwKzVnHcW2LMtLpwYAYC2k9qoUrMrHB96pf/qnf9qP7W9+85utP/zhD+X29vbob//2b7cODw+L&#10;R48ejV6+fLnd6XTGLgmwbASwAAAAAACoS4wuzJuzYpxhz2kBAFhKeXtVPj7wm/zjP/7jTrfbnTZi&#10;/ff//t/3Yjv5ur23t9d+9OjR4K/+6q+2f/Ob34za7fboyZMng8ljo8nxocsBrBIBLAAAAAAA7ltq&#10;zErbCGYdOy0AALVLTVZpm48P/GIvXrxo/t3f/d103N/f/M3fdHZ2dprV8WmD1dbWVuPg4GD6eKfT&#10;Ge7u7kaoajA5Pp78mo9CVsC6EcACAAAAAGBZpDGGqTkrWrN6ZVleOzUAAF8sb6+aHx/4i9IIwIOD&#10;g8bLly+nAaqnT5/ubG1tTf/Zw8PDvUX/XKvVGne73cHOzs5wb29vFCGrdrs9fv78+cDlADaBABYA&#10;AAAAAMsuH2N4lbZlWV46NQDAhppvr4rxgWUxC1v9xP/4H/+j/dd//dfTUYJpBOD29nbz8PBwGrDa&#10;3d3d6nQ6XzRqcPLPXLdardHjx4+Hk/3B5N8zevnypbA8sPEEsAAAAAAAWGXRlpWas44KwSwAYH3M&#10;t1d9Gh+YjwD8zW9+s3V4eDgNUC0aAXhbk39u2mQVIav9/f3h5Ovhs2fPBp1OZ+ySACwmgAUAAAAA&#10;wDqKxqzL4qY567Isy57TAgAsoU/tVf/8z//c3d/fbw0Gg500ArDb7bb39vamAavPjQC8rQhZbW1t&#10;jZ8+fXrdbrdHT548GUyeZ/To0aOhywFwewJYAAAAAABsktSWlZqzIph17LQAAHUZj8ftf/u3f9s7&#10;OTkp+/3+o+vr63asra2t7mTbuM0IwNuY/DuHk393hKqmYasXL158bLfb4+fPnw9cFYC7JYAFAAAA&#10;AAA3wayzbNsry/LaqQEAFhmPxwfVboSntl+9etW4uLjY/8tf/rIzGo2ixap7eXnZ6Pf7zbp+D61W&#10;a9ztdqcjA/f29kaHh4eD7e3t0cuXL/0MA3CPBLAAAAAAAODz4s3LNM4wgllHsS3L8tKpAYD1Mx6P&#10;dyebFJjKA1bThqrT09P98/Pz9vHxcevjx4+No6Ojrevr63JyrFXn7+vw8PC61WqNHj9+PNzf3x8e&#10;HBwMhawAlocAFgAAAAAAfJ00xjA1ZsU4w57TAgDLZTweR6Bqt/pyZ7JSWGq/2m4XVcAq9Pv98u3b&#10;t63z8/PmxcVF8/T0tDkYDBonJydbdf4+Dw4OpqMCnz59ep1CVs+ePRt0Op2xqwiw3ASwAAAAAADg&#10;bqXGrLSNYNax0wIAdysbATgfsJpvsFro1atXWx8+fIhgVev9+/eNq6urZq/Xi9GBZV2/506nM9zd&#10;3R1FyKrdbo+ePHky6Ha7o0ePHg1dUYDVJYAFAAAAAAD3I7VlpeasaUirLEvjgwCgMh6Po4lqu/oy&#10;D1jtVPv5iMBf9ebNmxgVWL5+/bodowLPzs5adYesWq3WuNvtDh49ejRttHrx4sXHdrs9fv78+cAV&#10;BlhPAlgAAAAAAPCwIoAVbVkxxjCNM7wqy/LSqQFgHcyNAMwDVmkEYP74rZ2dnUVzVeP4+DiarJoR&#10;srq8vGz0+/1mXf9NKWS1s7Mz3NvbGx0eHg62t7dHL1++FKwG2EACWAAAAAAAsLxSW1YEs44KwSwA&#10;lshnRgC2qxUO7uq5+v1++fbt21aErD5+/Ng4Ojraikar8/PzVp3/jYeHh9etVmv0+PHj4f7+/vDg&#10;4GD47NmzQafTGfsOACARwAIAAAAAgNUTjVmXxU1z1mVZlj2nBYBvNTcCMMb+RcApHwEYj7Xrev5X&#10;r15tnZ+fNy8uLpqnp6fNwWDQODk52arzv/ng4GA6KvDp06fX7XZ79OTJk4GQFQC3IYAFAAAAAADr&#10;I7VlpeasCGYdOy0Am+0XRgBGqKpZfOMIwNuKkNWHDx8iWBUjAxtXV1cxQrA1GAzKup6z0+kMd3d3&#10;R48ePZqGrV68ePGx2+3G10PfIQB8KwEsAAAAAABYfymYdZZte2VZXjs1AKtrPB5HaKpZfZnG/eUj&#10;APPH79WbN29iVGD5+vXrdowKPDs7a11eXjb6/X5tv59WqzXudruDnZ2d4d7e3ihCVu12e/z8+fOB&#10;7xYA6iSABQAAAAAAmysCWGmcYQSzjmJbluWlUwPwMD4zAjDsV9taRwDextnZWTRXNY6PjyNs1Tg6&#10;OtqqO2QVDg8Pr1PIarI/2N7eHr18+VKoGIAHI4AFAAAAAAAsksYYpsasGGfYc1oAvs54PE4NVfm4&#10;vzQCMBws4++73++Xb9++bZ2fnzcvLi6ap6enzRgZOPm6VefzRsiq1WqNHj9+PNzf3x8eHBwMnz17&#10;Nuh0OmPfTQAsGwEsAAAAAADgNlJjVtpGMOvYaQE20WdGAMbXO9X+g40AvK1Xr15tffjwoXFyctKK&#10;kNVgMIj9rTqf8+DgYLC1tTV++vTpdbvdHj158mTQ7XZHjx49GvruAmCVCGABAAAAAAB3IbVlpeas&#10;aUirLEsjoYCVMh6P5xuq5kcA5o+vlDdv3kybrCJk9f79+0Y0WfV6vdZgMCjres5OpzPc3d2NUNU0&#10;bPXixYuP7XZ7/Pz584HvNgDWhQAWAAAAAABQpwhgRVtWjDFM4wyvyrK8dGqA+/SZEYDtaoWDdfjv&#10;jJDVx48fy9evX7evr6/Ls7Oz1uXlZaPf79fWxNVqtcbdbnews7Mz3NvbGx0eHg5iZKCQFQCbQgAL&#10;AAAAAAB4KKktK4JZR4VgFnBL4/E4wlPb1ZeLRgDGY+11++8+OzuL5qrG8fFxhK0aR0dHWxG2Oj8/&#10;b9X5vIeHh9etVmv0+PHjYYSstre3Ry9fvtR0CMDGE8ACAAAAAACWTTRmXRY3zVmXZVn2nBbYDHMj&#10;APOAVYSqmsUKjwC8jX6/X759+3Y6MvDi4qJ5enraHAwGjZOTk606n/fg4GA6KvDp06fX+/v7w2iy&#10;evbs2aDT6Yx9dwLAYgJYAAAAAADAqkhtWak5K4JZx04LrIbxeByhqfkAVT4CMD2+UV69erX14cOH&#10;CFa13r9/37i6umrWHbLqdDrD3d3dUYSs2u326MmTJ4Nutzt69OjR0HcqANyeABYAAAAAALDqUjDr&#10;LNv2yrI0FgtqNjcCMBqq0gi8/Wq7liMAb+vNmzcxKrB8/fp1O4Wser1eazAYlHU9ZwpZPXr0aNpo&#10;9eLFi4/tdnv8/Pnzge9cALhbAlgAAAAAAMC6igBWGmcYwayj2JZleenUwC8bj8cH1e6iEYDhwFn6&#10;qbOzswhVNY6Pj6PJqjn5unV5edno9/u1tXq1Wq1xt9sd7OzsDPf29kaHh4eD7e3t0cuXLwVQAeAe&#10;CWABAAAAAACbKI0xTI1ZMc6w57SwzrIRgCEPWG30CMDb6Pf75du3b1sRsvr48WPj6Oho6/r6ujw/&#10;P2/V+byHh4fXrVZr9Pjx4+H+/v7w4OBg+OzZs0Gn0xm7KgDw8ASwAAAAAAAAbqTGrLSNYNax08Ky&#10;Go/HEZjarb5cNAIwf5wvkEJW5+fnzYuLi+bp6WlzMBg0Tk5Otup83oODg+mowKdPn1632+3RkydP&#10;BkJWALAaBLAAAAAAAAB+XWrLSs1Z05BWWZbGfFGLbATgfMDKCMA78urVq60PHz5EsCpGBjaurq5i&#10;hGBrMBiUdT1np9MZ7u7ujh49ejTY29sbRsiq2+3G10NXBABWlwAWAAAAAADA14sAVrRlxRjDNM7w&#10;qizLS6eGeePxOEb9bVdf5gGrnWo/Hms7U3fnzZs3MSqwfP36dTtGBZ6dnbXqDlm1Wq1xt9sdRMgq&#10;Gq1evHjxsd1uj58/fz5wRQBgPQlgAQAAAAAA1CO1ZUUw66gQzFpLcyMA84CVEYD35OzsLJqrGsfH&#10;xxG2ahwdHW1dXl42+v1+s87nPTw8vN7Z2Rnu7e2NJvuD7e3t0cuXL7XiAcAGEsACAAAAAAC4X9GY&#10;dVncNGddlmXZc1qWy3g8jtBUs/hpgKpd3DRUpce5B/1+v3z79m3r/Py8eXFx0YyQVTRaTb5u1fm8&#10;EbJqtVqjx48fD/f394cHBwfDZ8+eDTqdzthVAQASASwAAAAAAIDlkNqyUnNWBLOOnZa7MzcCMMb+&#10;RXjHCMAl8urVq60Usjo9PW0OBoPGycnJVp3PeXBwMB0V+PTp0+t2uz168uTJoNvtjh49ejR0RQCA&#10;LyGABQAAAAAAsNxSMOss2/bKsjTqrDIejw+q3fmAVWqoOnCWlsebN2+mTVYnJyet9+/fN66urmKE&#10;YGswGJR1PWen0xnu7u5GqGoatnrx4sVHISsA4K4IYAEAAAAAAKymCGClMYaDyTqarKuyLC/X4T8u&#10;GwEY8oCVEYArIEJWHz9+LF+/ft2OUYFnZ2ety8vLRr/fr+2atVqtcbfbHezs7Az39vZGh4eHgxgZ&#10;+Pz584ErAgDUSQALAAAAAABg/aQxhqkxK8YZ9h76NzUejyN8s1t9mUYAhv1qmz/Okjs7O4vmqsbx&#10;8XGErRpHR0dbEbY6Pz9v1fm8h4eH161Wa/T48eNhhKy2t7dHL1++1AgHADwYASwAAAAAAIDNESGs&#10;y+KmOeu6LMvjb/2XZiMA5wNWRgCuuH6/X759+3Y6MvDi4qJ5enrajJGBdYesDg4Opk1WEbLa398f&#10;RpPVs2fPBp1OZ+yqAADLRgALAAAAAACA1JaVmrNi9SerUT2eB6x2qn0jANfIq1evtj58+NA4OTlp&#10;vX//vhEhq8n+Vp3PGSGrra2t8dOnT6/b7fboyZMng263O3r06NHQFQEAVknLKQAAAAAAANgY25P1&#10;tNqPUFW32v8ue/zJZJ1XK0JY/zVZPxazcNb7ybqYrIFTuXrevHkTowLL169ft1PIqtfrtQaDQVnX&#10;c3Y6neHu7m6EqqZhqxcvXnxst9vj58+f+x4CANaGBiwAAAAAAIDVF6GqCE+1J+tZdeyguGmu+u03&#10;/vuj6SpCOifFLJQVDVl/rr7+oZiNM+xXiwd0dnYWoapGhKyur6/Lydety8vLRr/fr62trNVqjbvd&#10;7nRk4N7e3ujw8HCwvb09evny5bUrAgBsAgEsAAAAAACA5ZQ3VOUBq9Rg1S1uAlYPpVGtaMuKEYa9&#10;yTqarHeT9cdi1pb1odpyR1LI6vj4OBqtGkdHR1sRtjo/P691+s3h4eF1q9UaPX78eLi/vz88ODgY&#10;ClkBAAhgAQAAAAAA3LfURjUfsIpwVT4icJVFW1Y0LkUjVgSzYnxhtGRFY9Z/FrPAVgSzTn07LNbv&#10;98u3b9+2zs/PmxcXF83T09PmYDBonJycbNX5vAcHB9NRgU+fPr1OIatnz54NOp3O2FUBAPjMD78C&#10;WAAAAAAAAN8sNVSFPGB1sODxTRctTYNi1pYVQaxox/p+sn4sZkGt99WxwSacjFevXm19+PAhglWt&#10;9+/fN66urqLdqjUYDMq6nrPT6Qx3d3dHjx49Guzt7Q2fPHky6Ha78fXQtycAwO0JYAEAAAAAACy2&#10;aARg+K7aLsMIwHUSjVkROoqWrGjOioDWD8UsmBVjDc+q4/1V+w978+ZNjAosX79+3Y5RgWdnZ626&#10;Q1atVmvc7XYHEbKKRqsXL158bLfb4+fPnw98qwEA3C0BLAAAAAAAYNOkhqoY+fes2k8jAPPHWQ6N&#10;akVbVowzjGDWm2IW1HpVzNqyPlTbB3N2dhbNVY3j4+NosmpGyOry8rLR7/ebdT1nClnt7OwM9/b2&#10;RoeHh4Pt7e3Ry5cvr33bAADcHwEsAAAAAABgHSwaAdiujs8/znqI9qgIN0UjVgSzYnxhtGRFY9af&#10;J+vdZMVIvdO7esJ+v1++ffu2dX5+3ry4uGgeHR1tRaPV5OtWnf+hh4eH161Wa/T48ePh/v7+8ODg&#10;YPjs2bNBp9MZ+zYAAFiCH0zH4/H/Xe2PJiul4YfVKqpj6Ye3E6cMAAAAAAC4JxGYSgGqfBzgdwse&#10;h1wEomLUXrRlRXNWtGN9X60IaqXGrIXj+F69erWVQlanp6fNwWDQODk52arzN3xwcDAdFfj06dPr&#10;drs9evLkyaDb7Y4ePXo0dDkBAJZbBLD+9y1+/U4x+yRBhLJG1bGP2eN5cKv3uR9aAQAAAACAjbZo&#10;BOBBtfLH4a7F+1zRnHVyeXn5cTAY9C4uLt5O1vG7d++OT05OPpydnV1NjtcSeup0OsPd3d0IVU3D&#10;Vi9evPgoZAUAsPpuG8C6jRTWCpfVfgSyFgW3rqoFAAAAAACspryhKo37y0cAdoubgBXciw8fPpSj&#10;0ai8urpqTLbFx48fyxgZOBgMyrlf2ignhsPh+/F43J9szye/9u1knZ2fn3///v373uTf9aHf73/4&#10;tedstVrjbrc72NnZGe7t7Y0iZNVut8fPnz9XXAAAsKbqDGDdRrtaIeZ0px96I5Q1H9wS1gIAAAAA&#10;gPvxuRGAcaxdGAHIEkiBqhS26vf7nwtZfY3IZUV460MEsyb/zneTFeGso0aj8efJsZOtra3LnZ2d&#10;s+3t7dHLly+vXREAgM2zLAGs24hA1k61H8GsVMkanziYD27FD7nnLjMAAAAAAPxE3lC1aARgehyW&#10;QrRXffjwoRGhqghXpSar2Nb5vNFcFaMC0zbarSJo1Wg04uFWMXuvqlfM3o86nawfJ+v7yTouZu9d&#10;nbp6AADrbxUDWLe1X21j5OE420+icatR7Z/4lgAAAAAAYEUtGgEYvqu2RgCy9NKowAhbRbgq9uNY&#10;nc8Z4apmsznudDrjRqMRAatp0CoCV1/5r4ySgAiGxftO/Wp7VMzCWT9M1vvJuihm4S0AANbAJgSw&#10;bmOnuGnOSiMP87DWZTH7NEPo+cEYAAAAAIB78Ntqu2gEYP44rIQYFViNDIxGqyLtR9iqLilQFWGr&#10;aK/a2dkZpbDVPf6nN6oVbVkxzSWCWdGUFcGs15N1VswCW33fJQAAq0UA6+u1sxe3EcyK4FYEstKr&#10;gzQGMQhrAQAAAACQyxuqUoCqXR2ffxxWTowHjGBVarRKIwPjWF3PGcGqGA8YYavJ+rR/zyGrrxHn&#10;JN5TiuBVvL90XNwEs6Ix610xG2d44TsLAGBJf6ATwLoX8UPzTrXfr36QLoqbkNZ8cOvKKQMAAAAA&#10;WDkRmFoUoPpuweOw8lKgKhqtRqNR2e/3y+FwWEbYqs7nrdqrpqMDo9UqQlZxbE1Pc0xmifeR4sP+&#10;0Zx1OlnfF7Nw1pvJGlbHAAB4QAJYy2m/2r4vbkYexicb5oNb19UP2wAAAAAA1CdvqHpW7R9UK38c&#10;1k60V1WjAqcNVhGuimPRbFXn80a4qtlsjjudzqeQVTRaRfCKqXifKN43ijGG/Wp7VMzCWdGalRqz&#10;TGgBALgHAlirb6f6ITtCWelVR4xETMGtfnb8xOkCAAAAAJiK8FS32l80ArBb3ASsYO2lUYFV2KpI&#10;4wPrfM4IVUW4KkJWjUZjOiowHXNFvlqjWvEB/njvKN4bSmMMXxWzD/8LZgEA3DEBrM2SwlrX1UrB&#10;rWb1eB7c6vnhGwAAAABYMfmIvzxgFcfahRGAbLg0KjCCVSlkFYGrCF7VJQWqotEq2quq8YHTsJUr&#10;cq+iLSveD4oP7sd7Q8fFbIRhCmgdVY/1nSoAgK/4YUsAi89oVyvEJyG2ilkga1FwS1gLAAAAAKhT&#10;hKYiPPW5EYDpcdh4MSawClZNtzEyMB2r6zkjWBXjASNsNVlFGhUYYStXZCXEh/PjfZ54vyeasyKM&#10;9WO1IqSVxhkCAPAZAljchQhi7VT7KayV9tvFz4NbV04ZAAAAAGy8+YaqFLAyAhB+RRoVmBqt+v1+&#10;ORwOp2GrOp+3aq8qos0qWq0icJXCVqyleF8nvqeiJSuasd4Ws1BWbKM1K4JZp04TAIAAFg9jv9rG&#10;nPE08vCs+GmIK260RGjr3OkCAAAAgJXy22q7aARg/jjwC1LIKpqrosEqwlVxLMYH1vm8Ea5qNpvj&#10;TqczTqMChayY06hWvIcTH7qPUFa0Zr2brFfF7P2feK/H9BQAYGMIYLHsIpSVmrPSq7vLYnFw68Tp&#10;AgAAAIBa5CP+8oCVEYDwjSJQlYWtimp84PRYXaK5KhqsImxVtViN0zFXhG8QbVnxnk60ZcX7OjG+&#10;8Li4CWgdVY/1nSoAYO1+EBLAYo20i5vmrHzkYbN6PD6JkW4CCWsBAAAAsOniXlka95cHqL5b8Djw&#10;DdKowBS2ijaraLWKsFVdzxmNVdFcFcGqyUrjA6dhK1eEBxAfrI9GrF4xe78mRhhGMCver4mgVowz&#10;vHCaAIBVJYDFpopQVj7ycKv6wX9RcKtXqMkFAAAAYHWkhqr4sOKzat8IQKhZClSlsFW/3689ZBUi&#10;WJVCVmlUYBxzRVgR8V5M/D8SQaxoxno7Wd8Xs3GGf56s4WSdOk0AwLITwIIvs19tY+Rhp5gFsuKF&#10;QLv4eXDryukCAAAA4I7FqL9utZ8HrFJDVbe4GQcI1CQbFTgNV0XIajgcltFoVefzVu1VRYwMjDGB&#10;1djA6TFYU41qRVtWvO+SxhhGQOtVcdOY5QP0AMBSEMCCGl4LF7MwVjRnpdr2s+p4Hty6rl44AAAA&#10;ALCZ8hF/ecDKCEB4YDEqMIWsIlwVwas4VudzRriq2WyOO53OOI0KjKBVBK5cEfgkwo7xHky81xLB&#10;rBhfeFzMAlox1jDasgSzAID7/yFFAAseVAprxYuEcbUfoaz54JawFgAAAMDqiNBU3N/JRwAeFDcN&#10;VUYAwhKIUYHVyMAIWxVpP8JWdUmBqghbpVGBQlZwd/+LFbPgVXxAPt5TiUBWBLNivGGMNexXCwDg&#10;zglgwepoFzfNWVGtu1XcjDucD26dOF0AAAAAdypvqMoDVkYAwhKLkNVoNCqjvSqCVdFmFa1WEbaq&#10;6zkjWBXjASNYNVmf9qPRyhWBBxHvocT/8/HeSQSwYoxhBLLeTdafi5txhgAAX00AC9b3xURqzkph&#10;rXz8YR7c6hWqeAEAAIDNldqo5gNWcQ/FCEBYASlQlcJW/X6/HA6H09GBdT5vtFdF2CrarCJklRqt&#10;XBFYGY1qxQfc432TCGXFCMMIaL0qZu+vnDpNAMCXEMACwn61jZGHnWIWyHpfzEJc8aJjWNwEt66c&#10;LgAAAGDJpYaqkAesDhY8DqyAaK+qRgVOG6xSk1XdIasIV6WRgbGtmqymYStgbcWfK/EB9vhQe7wn&#10;8pdi9v5JjDOMsYYRyorGLB9uBwBufoAQwAJuaae4ac5KNyrPquPzwS1hLQAAAOCu5G1UeYDqu2pr&#10;BCCsgTQqsApbFRG4imN1PmeEqiJc1el0xo1GYzoqMB1zRYD5PzKK2Xsh8R5JjDA8KmbNWb1q268W&#10;ALBhBLCAOrWLm+asuFkRwa2o8k03SGPeerRvXVfHAQAAgM2TGqriHsKzaj+NAMwfB9ZEGhUYwaoU&#10;sorAVQSv6pICVdFklUYFprCVKwLcgXj/I5qz4n2PCGC9LmaBrHjv40/FLLR14TQBwPoSwAKW6cVJ&#10;PvJwq7hp0FoU3AIAAACW16IRgO1icYMVsIZiPGBqr4pgVRoZGMfqes4IVsV4wAhbTVaRRgVG2MoV&#10;AR5Io1rxHke85xGhrGjNivasPxaz90NOnSYAWH0CWMCqSs1Zl5PVKW6CW6lxK6RRieawAwAAwLfL&#10;RwDGqL9utf/dgseBDZACVanRqt/vl8PhsIywVZ3PW7VXFdFmFa1WEbgSsgJWTPw5Ge9hRFtWvKfx&#10;l8k6K2YBrTfFLLAlmAUAq/SXuwAWsAF2qhcy0Zy1V8wCWe+LnzZupeDWldMFAADAhlk0AvCgWvnj&#10;wAaK9qoYDxhBqwhcRbgqjkWzVZ3PG+GqZrM57nQ6n0JWqdEKYM21itn7GPEB82jKisasCGb9UMxC&#10;WReFD54DwNIRwAL4qRTW6lUvcprVC5xFwS1hLQAAAJZV3lCVxv3lIwC7xU3ACqBIowKrsFVRNVtN&#10;j9UlQlURroqwVRWwGqdjrgjAz//YrLbxYfNoznpdzIJZJ9W2Xy0A4AEIYAF8vXa1IqwVH73bKma1&#10;wCm4FS960qjEc6cLAACAb/S5EYBPq9enRgACvyiNCkxhq2izqjtkFY1V0VwVIavYr8YHTsNWrgjA&#10;nYj3I2KkYbwPER8cf1XMPlj+42T9Of74L2atWQBAjQSwAO7vBVA+8jCFteJFUbv4eXALAACAzZEa&#10;qkIa95ePAMwfB/hFMSawaq+abiNklY7V9ZwpZBXtVZNVpFGBEbZyRQAeTKNa0YoV7038qZhN+Yi2&#10;rAhpRTDr1GkCgLshgAWwnFJz1uVkdaoXRx+LWYgrD25F+5ZZ7wAAAMtn0QjA8F21NQIQ+GrZqMBp&#10;uKrf75fD4XAatqrzeav2qiLarGJMYDU2cHoMgJURf1fEh8HjvYV4j+GomDVm/Ve1H6Gsi8J7DwBw&#10;u79gBbAAVt5OcdOctVe9KHpf3DRupeCWsBYAAMC3yxuq5kcA5o8DfLMYFZhCVhGuiuBVHKvzOSNc&#10;1Ww2x51OZ5xGBUbQKgJXrgjA2mtV23i/IUJYb4tZMCveX4jmrH61AIA5AlgAm6Vd3DRnpZGH8cmW&#10;FNyK49G+dVUtAACATbBoBGC7Oj7/OMCdikBV1mhVVOMDp8fqkgJVEbZKowKFrAD4BfFeQjRnxYSO&#10;eO8gRhhGOCuCWjHaMN5fuHCaANhkAlgA/NILqtScFZ+s3CpmYa1OcdO4lUYlnjtdAADAkonA1KIA&#10;1XcLHgeo1YcPH6K9qkxhq2izilarCFvV9ZwRrIrxgBGsmqw0PnDaaOWKAHBXf91UK1qxIpgVYayz&#10;yfpxsv44WcNiNtIQANaeABYAdyU1Z8XIwwhpRSgrbiLGp8YjrJWPSgQAAPhaeUPVs2r/oFr54wD3&#10;KgWqUtiq3++Xw+FwOjqwzudN7VURsorAVWq0ckUAeEDxd1+8H5AmbxwVsw94xzjDN8Xs/QPBLADW&#10;6y8/ASwAHkCEsUbVi6wYf5iCWzvFz4NbAADA+ovwVLfaXzQCsFvcBKwAHkw2KnDaYJWarOoOWcWo&#10;wDQyMLYRuEphKwBYMa1qG/f/Y2xhjDL8r+rrH6tjA6cJgFUjgAXAssubs6JZK2ryFwW3el6UAQDA&#10;UslH/OUBqzjWLowABJZYGhUYYasIV8V+HKvzOSNc1Ww2x51OZ5xGBUbQKgJXrggAGyDeB4hAc9z/&#10;j3v/r4pZOCveG4jRhv1qAcBSEsACYJ20i5vmrNhuFbNa4xTcipBWGpV45XQBAMBXidDUdvH5EYDp&#10;cYClFqMCq5GB0WhVpP0IW9UlBaoibJVGBaawlSsCAAs1qhXhq7iv/x/FrCUr2rL+GH+lV18DwIMS&#10;wAJgU8WnaVJzVrx4S2GtrerrXvHTUYkAALDO5huqUoDqu2prBCCwkmI8YASrUqNVGhkYx+p6zghW&#10;xXjACFtN1qd9ISsAuFPxd3nc54/JGHE//4didi8/xhm+qfZPnSYA7u0vJgEsAPgiqTkrRh52qhdv&#10;Ec6KkFZq3Er1yAAAsCx+W20XjQDMHwdYWSlQFY1Wo9Go7Pf75XA4LCNsVefzVu1V09GB0WoVIas4&#10;5ooAwINrVdu4dx8hrPjwdTRnRVArmrOiMWvgNAFwlwSwAODu5c1Ze8VNcGun+HlwCwAAbitvqMoD&#10;VkYAAmsr2quqUYHTBqsIV8WxaLaq83kjXNVsNsedTudTyCoarSJ4BQCsnGjMSh+kjvW6WhHM+lMx&#10;G3PYd5oA+BoCWADwsPLmrGjWGhc/DW7F2q9eAPpEDgDA+orA1NNqf9EIwPxxgLWVRgVWYasijQ+s&#10;8zkjVBXhqghZNRqN6ajAdMwVAYCN0KhWhK/inny0ZUVzVnyI+t+L2b35C6cJgF8igAUAqyM+nbNo&#10;5GEKbkVIK41KvHK6AACWQmqoip/fnlX7RgACGy2NCkxhq2izisBV7NclBaqi0Sraq6rxgdOwlSsC&#10;AHxG3IOP+/IRwIr77z8Us3GG30/WX4rZffhTpwmA6V8aAlgAsLZSc1bcTO5ULwy3itkneeJ4PioR&#10;AIAvF6P+utV+HrBKDVXd4mYcIMBGijGB0V4VYavYRsgqHavrOSNYFeMBI2w1WUUaFRhhK1cEALhj&#10;rWobH5iOEFbcf/+P6ut0DIANIoAFAIQIY30sZp/YifGHEcoaFYsbtwAA1lE+4i8PWBkBCPAZaVRg&#10;arTq9/vlcDichq1qfQE7a68qos0qWq0icJXCVgAADywas9K99FivqxX32aM1K0YZDpwmgPUjgAUA&#10;3FYe1upU+/1icXALAOChRWgqwlP5CMCD4qahKj0OwAIpZBXNVdFgFeGqOBbjA+t83ghXNZvNcafT&#10;GadRgUJWAMAKa1Qr7qFHACvasqIlK+6j/3sxu8fed5oAVpcAFgBQp7w5q129sIwXkSm4FSGuNCrR&#10;p34AgC+VN1TlASsjAAG+UgSqsrBVUY0PnB6rSzRXRYNVhK2qFqtxOuaKAAAbIu6fR2tW3De/nKw/&#10;F7P76d8Xs8as2L9wmgBW4A90ASwAYEnEi8xFIw+3JmtYzMJaefsWALB+fltt5wNW8bOBEYAA3yiN&#10;Ckxhq2izilarCFvV9ZzRWBXNVRGsmqw0PnAatnJFAAB+UauYfXA5PsB8VMzul0dz1km1Tp0igOUh&#10;gAUArKrUnBU37aNR610xq3Deqo7HG7UpuAUAPJx8xF8esDICEKAGKVCVwlb9fr/2kFWIYFUKWaVR&#10;gXHMFQEAuHPxYeb42S5CWNGO9baYNWedFbPWrDhm4gTAPRPAAgA2Qd6ctVfMPik0Km4at+IFa6s6&#10;DgD8uryNKg9QfVdtjQAEqFE2KnAaroqQ1XA4LKPRqtYXVrP2qiJGBsaYwGps4PQYAAAPrlGtuM8d&#10;Iw3/q5g1Z8UHlv+9OtZ3mgDqIYAFAPBTeXNWNGtdFrNPC6Xg1nUxa986caoAWEO/zf4+fFbtpxGA&#10;+eMA3IM0KjDCVhGuiv04VusLonZ73Gw2x51OZ5xGBUbQKgJXrggAwEqKkH58CDnCV3G/O9qyYqLE&#10;j5P1p2J2L/zCaQL4xj9sBbAAAL5a3pwVb0wPqhexKbiVwlq9QuUzAA8nmqi61X4esFrUYAXAPYtR&#10;gdXIwGi0KtJ+hK3qkgJVEbZKowKFrAAANlLc345713EPO9qyTotZKOvH6tipUwTwZQSwAADuT2rO&#10;yoNbW8VN41aMRHxfCGsB8OvyEYB5wOq7BY8D8MAiZDUajcrUaBVtVjE6MMJWdT1nBKtiPGAEqybr&#10;0340WrkiAAD8iriHHT+rxv3saMd6W8yas44n600hmAXwMwJYAADLKQ9jxfjDqISOUSMR2IpPHuWj&#10;EgFYH4tGAB5UK38cgCWTAlUpbNXv98vhcFhG2KrWFw47O6MIW0WbVYSsUqOVKwIAQA0a1YoPF8c0&#10;iP8qZs1ZEdT6z2IW1vIBY2AjCWABAKy+PKyVxh+m4NZ84xYA9y9vqErj/vIRgN3iJmAFwBKL9qpq&#10;VOC0wSo1WdUdsopwVRoZGNuqyWoatgIAgCUQPw/HfegIZcX96WjLig8VxyjDGGmYAlsA6/sHoQAW&#10;AMBGyZuz2tWL3hTcOqt+TRqVCMDnfW4E4NPqz1cjAAFWWBoVWIWtighcxbE6nzNCVRGu6nQ640aj&#10;MR0VmI65IgAArLD4cHDcg47JDj8Us5asCGVFOCuNOARYeQJYAAB8Tt6c1a5eJEdgK8Ygfpis62LW&#10;vnXmVAFrJDVUhTTuLx8BmD8OwApLowIjWJVCVhG4iuBVXVKgKpqs0qjAFLZyRQAA2DBx/zmasyKE&#10;dVZtoznreLLeTNapUwSsEgEsAADuSmrOyoNbqSVgvnEL4D4tGgEYvqu2RgACrKkYD5jaqyJYlUYG&#10;xrG6njOCVTEeMMJWk1WkUYERtnJFAADg13+krlbcX452rO+LWXNWNGj9Z3XMPWZg6QhgAQDwEPLm&#10;rL3Jele9qN6qXkg3q8eunCrgF6SGqgh4Pqv20wjA/HEA1lgaFZgarfr9fjkcDssIW9X6A+2svaqI&#10;NqtotYrAlZAVAADUJn6+j/vG8SHfNM7wbTH7UHCMNDyvHgN4mD+kBLAAAFhyeXNWp3pxHfaqF9dh&#10;u3qBDay+RSMA29Xx+ccB2BApZBXNVdFgFeGqOBbNVrX+INpuj5vN5rjT6YzTqMDUaAUAACyNmMgQ&#10;949TMCvGF/6lmLVnxbELpwiomwAWAADrJG/Omg9upcatNCoRuD8RmFoUoPpuweMAbLA0KrAKWxUR&#10;uIr9OFaXaK6KBqsIW8V+hKzSMVcEAABWWtwvjuasuB8c94d/LGYBrTfVEswC7owAFgAAmyw1Z8UL&#10;8XiDLQJbMQbxw2RdFz8dlQj83KIRgAfVyh8HgE/SqMAUtoo2q7pDVtFYFc1VEbKK/Wp84DRs5YoA&#10;AMDGaVQr7g1HCCuasiKY9W6yXhWzBi2AWxHAAgCALxM11pfVfgpupdkz841bsMoiPNWt9heNAOwW&#10;NwErAFgoxgRW7VXTbYSs0rG6njOFrKK9arKKNCowwlauCAAA8AXi9Up8WDfu86Zxhm+LWXNWjDSM&#10;gJb7v8DiP0AEsAAA4M7lzVnzwa1e8dNRiXAf8hF/ecAqjrULIwAB+ArZqMBpuKrf75fD4XAatqr1&#10;B61Ze1URbVYxJrAaGzg9BgAAUJO4zxvhqxhnGMGsaM6KUNb31bG+UwSbTQALAAAeVt6c1a5euKcX&#10;9O+r/dS4BfOeVt8fnxsBmB4HgK8WowJTyCrCVRG8imO1/oDUbo+bzea40+mM06jACFpF4MoVAQAA&#10;lkh82DY+hJKCWefV9k21Lpwi2AwCWAAAsFov5sP8yMOt4qfBrUunaqXNN1SlANV31dYIQADuXASq&#10;skarohofOD1WlxSoirBVGhUoZAUAAKyJRrUikHVUzMYYxjbGGL6arFOnCNaLABYAAKyv1JwVwa14&#10;I7NfveiP0NZ18dPGLer322q7aARg/jgA1OLDhw/RXlWmsFW0WUWrVYSt6nrOCFbFeMAIVk1WGh84&#10;bbRyRQAAgA0Ur7/ifm3cq40wVowwjGBWNGj9pTo2cJpgBf/nFsACAACKnzZnNYqbsFa4qm4KXHvx&#10;/zN5Q1UKULWr4/OPA0DtUqAqha36/X45HA6nowPrfN4qWDUdHRiBq9Ro5YoAAAB8sbhHG/df0zjD&#10;aMmKUNaP1bG+UwTLSwALAAC4rbw5az64dVXtN7P9VROBqUUBqu8WPA4A9y4bFThtsEpNVnWHrCJc&#10;lUYGxjZarVLYCgAAgNrEvdZ4vZeCWdGSFa1ZEc46Lkw5gKUggAUAANR9cyA1Z80Ht95nv+Y+wlp5&#10;Q9Wzat8IQACWVhoVGGGrCFfFfhyr8zkjXNVsNsedTmecRgVG0CoCV64IAADAUmlU67yYBbJ+rLZv&#10;J+tVIZgF90oACwAAWCYpjJUHt7aKxY1b4WCyutX+ohGA3erXAMBSilGB1cjAaLQq0n6EreqSAlUR&#10;tkqjAlPYyhUBAABYedGWFfdXY2RhtGV9X9wEs36otsBd/48ngAUAACyZ3cn6XbX/pLgJU/2+2u5M&#10;1stq/6TaRlDrvNq/Km4atfJ9AHgQMR4wglWp0SqNDIxjdT1nBKtiPGCErSbr076QFQAAwEaLD7jG&#10;vdQ0zvC0mI0y/LFaA6cIvo4AFgAAcF8iNBXhqd3iJkD1pFrhd9VjdYmA1nW1/67aXhc3wa18HwBu&#10;JQWqotFqNBqV/X6/HA6HZYSt6nzeqr1qOjowWq0iZBXHXBEAAABuIRqz4vVrGmP4rtpGOOtNMWvT&#10;An6BABYAAPAt8gBVhKoiQJU3VOWPr5K8OStCWemTXyfZrzlx+QE2S7RXVaMCpw1WEa6KY9FsVefz&#10;Rriq2WyOO53Op5BVNFpF8AoAAABq1KhW3CONxqy4J5rGGb6arAunCGYEsAAAgEXSuL98BGDeUPV7&#10;p+iTCGf1qv0IbaVPg/WKxcEtAJZcGhVYha2KND6wzueMUFWEqyJk1Wg0pqMC0zFXBAAAgCUTbVnR&#10;mhX3QiOM9X0xG2cY+z9UW9is/ykEsAAAYGOkEYDhD9X2PkcAMpPCWBHOSiMP88atPLgFQE3SqMAU&#10;too2qwhcxX5dorEqmqui0Sr2q/GB07CVKwIAAMCaaBWz+5tpnGGsN9XXPxbufbKmBLAAAGC1RWDq&#10;d9V+GgEY8garJ07TyoqA1nW1/67aXheLg1sAzIkxgdFeFWGr2EbIKh2r6zlTyCraqyarSKMCI2zl&#10;igAAALDBojErXo+nYNbb4iacFavvFLHKBLAAAGA5pQBVBKpeVvtGAPJL8jBWBLTmxx/mwS2AtZFG&#10;BaZGq36/Xw6Hw2nYqs7nrdqrimizijGBEbhKYSsAAADgizWqFfcuY3xhBLRinOHral04RawCASwA&#10;ALg/eRtVGgEYIwEXBaygThHO6lX7EdpKny7Lxx+eOE3Askghq2iuigarCFfFsRgfWOfzRriq2WyO&#10;O53OOI0KFLICAACAexEfrIrWrLh3GW1Z3xc3wawIar1ziliqb1gBLAAA+Cb5CMAIVz2t9lNDVR6w&#10;glWVwlgRzlo0/jAPbgF8tQhUZWGrohofOD1Wl2iuigarCFtVLVbjdMwVAQAAgKXUKmb3I9M4w1gR&#10;0DqutnDvBLAAAGCxCE1FeCofAZg3WBkBCIvlzVnpU2j5+MM8uAVsoDQqMIWtos0qWq0ibFXXc0Zj&#10;VTRXRbBqstL4wGnYyhUBAACAtRGNWXF/IQ9m/aWY3aeMrQ+RUhsBLAAANkkeoIpQVYSr8oaq/HGg&#10;fhHKus7258cf5sEtYIWkQFUKW/X7/dpDViGCVSlklUYFxjFXBAAAADZao1oRxIpQVgS00jjDV8Vs&#10;zCF8EwEsAABW3edGAP6u+HnAClhdeXNWbNNNkXz84YnTBPcnGxU4DVdFyGo4HJbRaFXn81btVUWM&#10;DIwxgdXYwOkxAAAAgFuIexjRmhX3GiOMlQezfihuGv7h17+ZBLAAAFhSaQRg+EO1zRuqUsAKYF4E&#10;snrZ/qLxh3lwC/gFMSowhawiXBXBqzhW53NGuKrZbI47nc44jQqMoFUErlwRAAAA4B60itn9w++L&#10;WWvW22odV8fgJwSwAAC4T4tGAIbfL3gc4L7kzVnpU235+MM8uAVrKUYFViMDI2xVpP0IW9UlBaoi&#10;bJVGBQpZAQAAAEsuGrOiOStCWNGWFU1Zb4rZfcW/FD70ubEEsAAAuAspQBWBqjTuL2+o+r1TBKyJ&#10;CGVdZ/vz4w/z4BYslQhZjUajMtqrIlgVbVbRahVhq7qeM4JVMR4wglWT9Wk/Gq1cEQAAAGCNNKoV&#10;QaxozErNWfH1q2I25pA1JoAFAMDnLBoBuFMsDlgB8HN5c1Zs002WfPzhidPEXUqBqhS26vf75XA4&#10;nI4OrPN5o70qwlbRZhUhq9Ro5YoAAAAAGy7uyURrVtwbfF3cNGfFfgposQ4XWgALAGCjRGDqd9V+&#10;jPp7Wu2nhqo8YAXA/YlAVq/az8NaeYgrD26xwaK9qhoVOG2wSk1WdYesIlyVRgbGtmqymoatAAAA&#10;ALi1VjG735fast4Ws2DW8WT96PSsFgEsAID1sGgE4JNq5Y8DsB5Sc1bcoEkjD/Pxh3lwixWVRgVW&#10;YasiAldxrM7njFBVhKs6nc640WhMRwWmY64IAAAAwL2Ixqz4oF1qy/qh2o8PaP7J6VlOAlgAAMsr&#10;D1AtGgGYPw4AnxOhrOtqP680TyGuPLjFPUujAiNYlUJWEbiK4FVdUqAqmqzSqMAUtnJFAAAAAJZW&#10;o1pxjy8as1JzVnz9x0J7/oMSwAIAuF+fGwH4u+oxIwABeEh5c1aEstJNm3z84YnTdDsxHjC1V0Ww&#10;Ko0MjGN1PWcEq2I8YIStJqtIowIjbOWKAAAAAKyVuMcUrVkXxWyMYWrOinGG0Z7lw5f3cREEsAAA&#10;7kSEpiI89bkRgClgBQDrIgJZvWo/Qlv9bD+FuPLg1lpLowJTo1W/3y+Hw2EZYas6n7dqryqizSpa&#10;rSJwJWQFAAAAQKVVzO7P/VcxC2VFQCuCWceT9aPTc3cEsAAAPi8PUEWoKgWofr/gcQDgl6XmrLjh&#10;kz51l4e18v2llEJW0VwVDVYRropj0WxV5/NGuKrZbI47nc6nkFVqtAIAAACArxCNWfHBwRTMSiMN&#10;4wOVf3J6bk8ACwDYRHmAan4EYP44APAwIqB1Xe2/q7bXxU1wK9+/c+/evTscDoet9+/fdz9+/Ni5&#10;vLzc6Xa7/2+EreoSoaoIV0XYqgpYjdMx3w4AAAAA3JNGtaIpK4JZKaAV9+j+WGxI2/3XEMACANZF&#10;GgEY/lBtd4qbcYBGAALAesqbsyKUlW4CnWS/5mT+Hzo/Pz8YDAZbvV5vGra6uro66Pf73dFo1Jr/&#10;tePxuNje3v5/9vf3T7/lNxqNVdFcFSGr2K/GB07DVi4jAAAAAEss2rKiNeuimIWz8pGGPxQ1flhy&#10;VbR8jwAASywCU7+r9heNAMwDVgDAZtopbkLYh9nx//bhw4fi48ePxeXlZYwOjO2g3+9fT+zc5gnK&#10;siwipPUlvzaFrKK9arKKNCowwlYuFQAAAAArKj5AGB987BSz9+by9+da1WMRyopRhtGW9Wqyzibr&#10;x005QQJYAMBDSAGq3WJxQ5URgADAFxkOh58CVhG26vV6n44t0Cq+8l5Io9H43dbW1v54PO7H6nQ6&#10;Ecy6mhy7jDGB1djAadgKAAAAADZIaqT/P6uVRGNWNGeltqyjaj/asv68bifBCEIA4K48qVZYNAIw&#10;fxwA4FbOz8+LvNFqMBhMj9Vpd3e3aDabRbfbLba2topHjx5Nv4616Lc4WdfV/rtqe13c1K/noxIB&#10;AAAAYFM1qhXjCyOYlZqz4j7a/7eq/1ECWADAL8lHAEZ46mm1bwQgAHDnIlAVwaqrq6tp2KoaGzht&#10;tKrL9vZ20W63p2GrGBl4cHAw/TqO1ygPY8WNpfQpwZNqmwe3AAAAAGATRFtWfPLxopiFs1JzVuxH&#10;Y9ZSf7hRAAsANlOEpiI8lY8AzBuq8nGAAAB3JgWqUtgqvo5Wqwhb1SUaqyJgFaGqWBGySsdWQISz&#10;etV+3GTqV/u94ufBLQAAAABYR61idl/s+2LWlhUN9K8m67hYkntjAlgAsD7yAFWEquIdRSMAAYB7&#10;l48KjLBVr9ebbuPrOkWwKoWsdnZ2PjVabZh0wynCWYvGH+bBLQAAAABYZdGYFc1Z/1HMmrMinBXN&#10;WRHM+vE+fyMCWACw/NK4v3wEYN5Q9XunCAC4bylQlYet0sjAOqUmq9imUYGxH41W3FoEtK6r/XfV&#10;Nh9/mAe3AAAAAGBVpGDW62I2xjA1Z0Uw6091PKEAFgA8jDQCMPyh2hoBCAAsnTQq8Orqahquiv04&#10;VqcUqOp2u59GBaawFQ8mD2PFN8D8+MM8uAUAAAAAy6hRrQhlxQcSU3PW28n6Y/ENzfECWABwdyIw&#10;9btqP40ADKmhKh8HCACwNFJ7VYSsYpuarKLlqi4RpopQVYSr0qjAFLZi5eVhrdj2q/18/OGJ0wQA&#10;AADAkoi2rGjNivtY0Zb1Q3HTnBX7v/rBQwEsAPh1KUAV7wamAJURgADASkmjAlOjVQSs4us4XpcU&#10;qIqwVaydnZ1PIwOhEoGsXra/aPxhHtwCAAAAgPvUqrbRlnVW3DRnxf6P6RcJYAGwqfJxf2kEYN5Q&#10;ZQQgALByUsgqtVf1er3pNr6uU7RXRYtVPiowjkEN8uasd9U2H3+YB7cAAAAAoC7RmBXNWa8n61QA&#10;C4B1ko8AjHDV02rfCEAAYG2kQFUetopGq2i2qvUHrd3daaNVt9v9FLJKx2BJxf8U19n+/PjDPLgF&#10;AAAAAF9NAAuAVRChqQhP5SMA8wYrIwABgLWTRgVeXV1Nw1ax6g5ZRagqwlURskrjA1PYCtZc3pwV&#10;2361n48/PHGaAAAAAFik5RQA8EDyAFWEqiJclTdU5Y8DAKylNCowglUpZJWO1SWFrCJcFWMDY1Rg&#10;ClvBBtup1peIQFav2s/DWnmIKw9uAQAAALDmBLAAuGupjSofARhjAecDVgAAGyEfFZgCVvF17Ncl&#10;BaoibBVrZ2fnU9gK+GZxP+3wFr8+NWdFICvV2OXjD/PgFgAAAAArSAALgC+RRgCGP1TbvKEqBawA&#10;ADZSNFZFsCq1V/V6vU/H6hSBqghW5aMCYz8CWMDSyMNa/8ev/NoIZV1X+++y4ynElQe3AAAAAFgS&#10;5Xg8/t9OA8BGWjQCMPx+weMAABsvBaryRqvBYDAdH1inFKjqdrufmq2ErIDip81Z8QdRGnmYjz88&#10;+f/Zu5vdyNEjDaMqoDb0gou2Uatet++sL92ANxJALyggG9D4zWFkRVenLClLn5Q/5wAEP1LCYJAb&#10;l6SnI3xMAAAAAOOZgAVwfSqgSlBV6/76hKrffEQAAM9LUJWwal3XfWxVawMTYI2SyVWZYFVrA/tE&#10;K4BnTHffJxW/tBIxQdaynRNtPbZzRVw93AIAAADgDQRYAJfh2ArA6e54YAUAwAsqqKrYKs+ZapXY&#10;apSaXpWoKlfWB9Y7gMHyO8Bf3vD9NTkrQVaN+euxVj8DAAAA3DwBFsDnyV/aft3OWfX3j+1cE6p6&#10;YAUAwBv1VYGJrZZlGR5ZRcKqiqymabr7+vXr/h3ABemx1rcXvjeB1m47P2z33d33cKufAQAAAK6S&#10;AAvg/R1bAfj37epfBwDgJyWsSmBVsVUiq3o3UoKqhFV9VWDOmWgFcGN6YfrSlK0+OStRVq08vG/f&#10;c+8jBQAAAC7Nl6enp999DAAv6gFVoqrEVX1CVf86AADvLKsC+0SrrA3Mu5EqqJrn+bAqsGIrAIZL&#10;nLVs50Rbj9t5ufsebvUzAAAAwKcxAQu4Zc+tAPz17q+BFQAAg9Ukq3Vd9/dctT5wlMRUiaoSV9Wq&#10;QJEVwFnI7y1/ecP31+SsBFlV6PaJW/0MAAAA8K4EWMA1SjQ1bed/bvc+oaoCKwAAPlgFVZlelSlW&#10;ec5Uq8RWo9T0qkRVuaZpOqwMBOBq9Fjr2wvfm0Brt50ftvvu7ni4BQAAAPAiARZwKY6tAIzfjnwd&#10;AIBP1FcFJrZalmV/z/NImV6VKVYJqxJZ1UQrAPjxfzLa+aUpWz3GSqBVKw9r4lYPtwAAAIAb9eXp&#10;6el3HwPwiXpA9eMKwP51AADOSAVVPbaqlYEj1SSr3GtVYM6ZcgUAnyxx1rKdE209bufl7q/hFgAA&#10;AHBFTMACRji2AnDa3ocVgAAAF6JWBa7rug+scuXdSImqElfN83xYH1ixFQCcsfyu9Zc3fH/FWImz&#10;jq0/7OEWAAAAcOa/FAB4jQRTv27nYysAe2AFAMAFqVWBCasqsqp3o1RklbiqVgVWbAUAN6LHWt9e&#10;+N4EWrvt/LDd+/rDHm4BAAAAH0yABVRAlb90VUD19+3qXwcA4ILVqsCaaJXAKs95P0oFVYmtck3T&#10;dIitAIA36f/j+dKUrR5jJdD6cf1hD7cAAACAd/Dl6enpdx8DXJ0eUB1bAdi/DgDAlajIqqZXLcuy&#10;v+d5pARVCav6qkCRFQBchB5r5f64nfv6w3sfEwAAAPxvJmDB5egrABNP/WM7/7p9zQpAAIAbUEFV&#10;j60y0SqTrYb+Y/Rvf9tPtJrn+RBZ1TsA4GJN2/UaCbKWdj62/rCHWwAAAHAzBFjw+RJN5Rddz60A&#10;rMAKAIAbUqsC13Xdx1a5arLVKImqElfV2sA+0QoAuHn5XXJff/jthe/vk7Metntff9jDLQAAALj4&#10;H5qB99cDqkRVP06osgIQAIBDUFWxVZ5HR1aZWJWwKlfWBmZVYL0DAHhHvzxzPiZR1q6df1x/2MMt&#10;AAAAODtfnp6efvcxwKv9tt2PrQDsXwcAgL2+KrCmWOU551EqqMrkqlzTNB1iKwCAC9cnZ+X+uJ37&#10;+sN7HxMAAAAfyQQs+L4CMP653a0ABADg1TKxqgKrxFXLshzejZSgKmFVXxWYcwIsAIArNd19/13e&#10;SxJkLdu5x1o94urhFgAAAJxEgMW1SjD163auFYBRE6r6OkAAAHiVrArsE62yNjDvhv7Ddguq5nk+&#10;TLaq2AoAgP8pv//+5Q3fX5OzEmTVP/L6+sMebgEAAMCffgCFS1IBVYKqCqisAAQA4N0kqEpYta7r&#10;PraqtYGZaDVKYqpEVYmralWgyAoA4MP1WOvbS/9svPv/OCse2vuKuHq4BQAAwJX78vT09LuPgU/W&#10;1/3VCsA+oap/HQAAfloFVRVb5TlTrRJbjVLTqxJV5UpkVe8AALhqfXJWoqxaedjXH977mAAAAC6X&#10;CViM0lcAJp76x3a2AhAAgA/RVwUmtlqWZXhkFQmrKrKapukw0QoAgJs1bVe8tBIxQdaynRNtPbZz&#10;RVw93AIAAOAMCLB4q0RT+WVBXwHYJ1T1dYAAADBUwqoEVj22qpWBI9Ukq9xrVWDOmWgFAAA/Ib+z&#10;/+UN31+TsxJk1crDHmv1MwAAAAN/mIMeUCWqSkBlBSAAAGejVgWu67qPq3LOu5EqqJrn+bAqsGIr&#10;AAA4Ez3W+vbSP6v/e+2288N23919D7f6GQAAgDcQYF23WvfXVwDWhCorAAEAOCs1vSqRVe41ySpT&#10;rkZJTJWoKnFVrQqs2AoAAK5M34v90pStPjkrUVatPLxv33PvIwUAAPh/X56enn73MVyUWgEY/9zu&#10;VgACAHARalVgTbRKYJXnvB+lgqrEVrmmaTqsDAQAAH5a4qxlOyfaetzOy933cKufAQAAro4JWOch&#10;f/n5dTvXCsDoE6ysAAQA4CJUZFXTq5Zl2d/zPFKmV2WKVV8VmHcAAMBQ+TvDL2/4/pqclSCrVh72&#10;iVv9DAAAcDE/GDFOBVQJqmrdX59Q9ZuPCACAS1RBVY+tMtEqk61GSlyViVbzPB8iq3oHAABchB5r&#10;fXvhe/MDxm47P2z33d3xcAsAAODTCLDerk+jqhWAWQl4LLACAICLVqsC13Xdx1a5RkdWiaoSVyWy&#10;qvWBFVsBAAA3pY+0fWnKVo+x8kNLrTysiVs93AIAAHhXX56enn73MfxpBWDiqn9s55pQ1QMrAAC4&#10;KrUqMGFVRVb1bpSKrBJXZW1gVgVWbAUAADBY4qxlOyfaetzOy91fwy0AAIAXXfsErGMrAPsEKysA&#10;AQC4CX1VYAVWec55lAqqElvlmqbpEFsBAAB8ovxt5Jc3fH/FWImzjq0/7OEWAABwoz9kXJoeUCWq&#10;SlzVJ1T1rwMAwM3IxKqEVTW9almWw7uRElQlrOqrAnNOgAUAAHAFeqz17YXvTaC1284P272vP+zh&#10;FgAAcCXOJcB6bgXgr3d/DawAAOBmVVDVJ1r98ccf+/WBQ//BvgVV8zwfJluJrAAAAP6ij/x9acpW&#10;j7HyQ92P6w97uAUAAJyxL09PT78P/L+faGrazv/c7n1CVQVWAABAk6AqYdW6rvvYqtYGJsAaJZOr&#10;MsGq1gb2iVYAAAB8qh5r5f64nfv6w3sfEwAAfI5TJmAdWwEYvx35OgAA8IwKqiq2ynOmWiW2GqWm&#10;VyWqypX1gfUOAACAszXdff8P3l+SIGtp52PrD3u4BQAA/KQeYFVAlb+81Lq/PqHqNx8XAAC8TV8V&#10;mNhqWZbhkVUkrKrIapqmu69fv+7fAQAAcPXyt5++/vDbC9/fJ2c9bPe+/rCHWwAAwBFZQfjkYwAA&#10;gNMlrEpgVbFVIqt6N1KCqoRVfVVgzploBQAAAAMkytq184/rD3u4BQAAN0OABQAAr5RVgX2iVdYG&#10;5t1IFVTN83xYFVixFQAAAJyxPjkr98ft3Ncf3vuYAAC4BgIsAABoapLVuq77e65aHzhKYqpEVYmr&#10;alWgyAoAAIAbkiBr2c491uoRVw+3AADgrAiwAAC4ORVUZXpVpljlOVOtEluNUtOrElXlmqbpsDIQ&#10;AAAAeJOanJUgq0ZT9/WHPdwCAIDhBFgAAFylviowsdWyLPt7nkfK9KpMsUpYlciqJloBAAAAnyJR&#10;1m47P7T3FXH1cAsAAE4iwAIA4GJVUNVjq1oZOFJNssq9VgXmnClXAAAAwMXqk7MSZdXKw77+8N7H&#10;BADAjwRYAACcvVoVuK7rPrDKlXcjVVA1z/NhfWDFVgAAAMDNS5C1bOdEW4/tXBFXD7cAALhiAiwA&#10;AM5CrQpMWFWRVb0bJTFVoqrEVbUqsGIrAAAAgHdUk7MSZNV/VdZjrX4GAODCCLAAAPgwtSqwJlol&#10;sMpz3o9SQVViq1zTNB1iKwAAAIAzlEBrt50ftvvu7nu41c8AAJwBARYAAO+qIquaXrUsy/6e55ES&#10;VCWs6qsCRVYAAADAleuTsxJl1crD+/Y99z4mAICxBFgAALxZBVU9tspEq0y2GilxVSZazfN8iKzq&#10;HQAAAAD/U+KsZTsn2nrczsvd93CrnwEAeCUBFgAAz6pVgeu67mOrXDXZapREVYmram1gn2gFAAAA&#10;wIepyVkJsuq/uusTt/oZAOCmCbAAAG5cBVUVW+V5dGSViVUJq3JlbWBWBdY7AAAAAC5OAq3ddn7Y&#10;7ru74+EWAMDVEWABANyAviqwpljlOedRKqjK5Kpc0zQdYisAAAAAblaPsRJo1crDmrjVwy0AgIsg&#10;wAIAuBKZWFWBVeKqZVkO70ZKUJWwqq8KzDkBFgAAAAD8hMRZy3ZOtPW4nZe7v4ZbAACfRoAFAHBh&#10;siqwT7TK2sC8G6mCqnme/7Q+UGQFAAAAwBmpGCtx1rH1hz3cAgB4NwIsAIAzlKAqYdW6rvvYqtYG&#10;ZqLVKJlclQlWCatqVWBNtAIAAACAK5NAa7edH7Z7X3/Ywy0AgP9JgAUA8EkqqKrYKs+ZapXYapSa&#10;XpWoKlciq3oHAAAAABzVY6wEWj+uP+zhFgBwgwRYAAAD9VWBia2WZRkeWUXCqoqspmk6TLQCAAAA&#10;AIbqsVbuj9u5rz+89zEBwHURYAEA/KSEVQmsemxVKwNHqklWudeqwJwz0QoAAAAAOHsJspZ2Prb+&#10;sIdbAMCZEmABALxSrQpc13UfV+WcdyNVUDXP82FVYMVWAAAAAMBN6ZOzHrZ7X3/Ywy0A4AMJsAAA&#10;mppelcgq95pklSlXoySmSlSVuKpWBVZsBQAAAABwgkRZu3b+cf1hD7cAgJ8kwAIAbk4FVTXRKs9Z&#10;HZjYapQKqhJb5Zqm6bAyEAAAAADgE/XJWbk/bue+/vDexwQAzxNgAQBXKTFVoqqKrZZl2d/zPFKm&#10;V2WKVcKqRFY10QoAAAAA4AokyFra+dj6wx5uAcBNEGABABergqoeW2WiVSZbjZS4KhOt5nnerw6s&#10;SVZ5BwAAAADAQU3O6rFWX3/Ywy0AuFgCLADg7NWqwHVd97FVrtGRVaKqxFWJrGp9YMVWAAAAAAC8&#10;u/zSd7edH9r7irh6uAUAZ0WABQCchVoVmLCqIqt6N0pFVomralVgxVYAAAAAAJytPjkrUVatPOzr&#10;D+99TAB8FAEWAPBh+qrACqzynPMoFVQltso1TdMhtgIAAAAA4OolyFq2c6Ktx3auiKuHWwDwZgIs&#10;AOBdZWJVwqqaXrUsy+HdSAmqElb1VYEiKwAAAAAA3qgmZyXIqpWHff1hD7cAYE+ABQC8WQVVfaLV&#10;H3/8sV8fOFLiqky0muf5MNmq3gEAAAAAwAfLL8V32/mhva+Iq4dbAFwxARYA8PxPjv/5zz6sWtd1&#10;H1vV2sAEWKNkclUmWNXawD7RCgAAAAAALlSfnJUoq1Ye3rfvufcxAVwmARYA3LgKqiq26usDR+nT&#10;q7I2MKsC6x0AAAAAANy4xFnLdk609bidl7vv4VY/A/DJBFgAcAP6qsCEVcuy7J/zfqSEVZlclWua&#10;pkNsBQAAAAAAvJuanJUgq1Ye9olb/QzAAAIsALgSCasSWFVslciq3o2UoCphVV8VmHMmWgEAAAAA&#10;AGclgdZuOz9s993d93CrnwF4JQEWAFzaT0b/+c+fJlplbWDejVRB1TzPh1WBFVsBAAAAAABXqU/O&#10;yh8iauXhffueex8TgAALAM5SgqqEVeu67mOrXLU+cJTEVImqElfVqkCRFQAAAAAA8AqJs5btnGjr&#10;cTsvd8fDLYCrIsACgE9SQVXFVnnOVKvEVqPU9KpEVbkSWdU7AAAAAACAD1IxVuKsWvPRJ271cAvg&#10;7AmwAGCgviowsdWyLPt7nkdKWJUpVgmrpmk6TLQCAAAAAAC4MAm0dtv5Ybvv7o6HWwCfQoAFAD+p&#10;gqoeW9XKwJFqklXutSow50y0AgAAAAAAuEE9xkqg9eP6wx5uAbwbARYAvFKtClzXdR9X5Zx3I1VQ&#10;Nc/zYVVgxVYAAAAAAACcLHHWsp0TbT1u577+8N7HBLyGAAsAmloVmLAqU6xqklXejZKYKlFV4qpa&#10;FVixFQAAAAAAAGehYqzEWcfWH/ZwC7gxAiwAbk6tCqyJVgms8pz3o1RQldgq1zRNh9gKAAAAAACA&#10;q9InZz1s977+sIdbwBUQYAFwlSqyqulVy7Ls73keKUFVwqq+KlBkBQAAAAAAwDMSZe3a+cf1hz3c&#10;As6UAAuAi1VBVY+tMtEqk61GSlyViVbzPB8iq3oHAAAAAAAAg/TJWbk/bue+/vDexwQfT4AFwNmr&#10;VYHruu5jq1yjI6tEVYmrElnV+sCKrQAAAAAAAODMJcha2vnY+sMebgE/QYAFwFmoVYEVW+W53o1S&#10;YVWurA3MqsB6BwAAAAAAADekT8562O59/WEPt4AfCLAA+DB9VWDOuec551EqqMrkqlzTNB1iKwAA&#10;AAAAAODNEmXttvNDe18RVw+34CYIsAB4V5lY1adXLctyeDdSgqqEVX1VYM4JsAAAAAAAAIBP0Sdn&#10;JcqqlYd9/eG9j4lLJ8AC4CRZFdgnWmVtYN6NVEHVPM9/Wh8osgIAAAAAAICLlyBr2c6Jth7buSKu&#10;Hm7B2RBgAfCsBFUJq9Z13cdWtTYwE61GyeSqTLBKWFWrAmuiFQAAAAAAAMCmJmclyKpJEX39YQ+3&#10;YCgBFsCNq6CqYqs8Z6pVYqtRanpVoqpciazqHQAAAAAAAMA7S5S1284P7X1FXD3cgjcTYAHcgL4q&#10;MLHVsizDI6tIWFWR1TRNh4lWAAAAAAAAAGeqT85KlFUrD+/b99z7mOgEWABXImFVAquKrRJZ1buR&#10;ElQlrMr0qloVmHMmWgEAAAAAAABcscRZy3ZOtPW4nZe77+FWP3OlBFgAF6ZWBa7ruo+rcs67kSqo&#10;muf5sCqwYisAAAAAAAAAXqUmZyXIqj/y9olb/cwFEWABnKGaZJXIKvdctT5wlMRUiaoSV9WqwIqt&#10;AAAAAAAAAPhQCbR22/lhu+/uvodb/cwnE2ABfJIKqmqiVZ6zOjCx1SgVVCW2yjVN02FlIAAAAAAA&#10;AAAXqU/OSpRVKw/v2/fc+5jGEWABDJSYKlFVxVbLsuzveR4p06syxSphVSKrmmgFAAAAAAAAwE1L&#10;nLVs50Rbj9t5uTsebvEKAiyAn1RBVY+tMtEqk61GSlyViVbzPO9XB9Ykq7wDAAAAAAAAgHdQMVbi&#10;rPojeJ+41cOtmyXAAnilWhW4rus+tso1OrJKVJW4KpFVrQ+s2AoAAAAAAAAAzkj+gL7bzg/bfXd3&#10;PNy6KgIsgKZWBSasqsiq3o1SkVXiqloVWLEVAAAAAAAAAFyhHmMl0Ppx/WEPt86eAAu4ObUqsCZa&#10;JbDKc96PUkFVYqtc0zQdYisAAAAAAAAA4FmJs5btnGjrcTv39Yf3n/n/oAALuEqZWJWwqqZXLcty&#10;eDdSgqqEVX1VoMgKAAAAAAAAAD5MxViJs46tP+zh1rsQYAEXq4KqmmiVcyZaZbLVSImrMtFqnufD&#10;ZKt6BwAAAAAAAABcjD4562G79/WHPdx6lgALOHu1KnBd131slasmW42SyVWZYFVrA/tEKwAAAAAA&#10;AADg5iTK2rXzYf2hAAs4CxVUVWzV1weO0qdXZW1gVgXWOwAAAAAAAACA1xBgAR+mrwpMWLUsy/45&#10;70epoCqTq3JN03SIrQAAAAAAAAAAfpYAC3hXCasSWFVslciq3o2UoCphVV8VmHMCLAAAAAAAAACA&#10;UQRYwEmyKrBPtMrawLwbqYKqeZ4Pk60qtgIAAAAAAAAA+AwCLOBZCaoSVq3ruo+tctX6wFESUyWq&#10;SlxVqwJFVgAAAAAAAADAuRJgwY2roKpiqzxnqlViq1FqelWiqlyJrOodAAAAAAAAAMAlEWDBDeir&#10;AhNbLcuyv+d5pIRVmWKVsGqapsNEKwAAAAAAAACAayHAgitRQVWPrWpl4Eg1ySr3WhWYcyZaAQAA&#10;AAAAAABcOwEWXJhaFbiu6z6uyjnvRqqgap7nw6rAiq0AAAAAAAAAAG6ZAAvOUK0KTFiVKVY1ySrv&#10;RklMlagqcVWtCqzYCgAAAAAAAACA4wRY8ElqVWBNtEpglee8H6WCqsRWuaZpOqwMBAAAAAAAAADg&#10;7QRYMFBFVjW9almW/T3PI2V6VaZY9VWBeQcAAAAAAAAAwPsSYMFPqqCqx1aZaJXJViMlrspEq3me&#10;D5FVvQMAAAAAAAAA4GMIsOCValXguq772CrX6MgqUVXiqkRWtT6wYisAAAAAAAAAAD6fAAuaWhVY&#10;sVWe690oFVblytrArAqsdwAAAAAAAAAAnDcBFjenrwrMOfc85zxKBVWZXJVrmqZDbAUAAAAAAAAA&#10;wOUSYHGVMrGqT69aluXwbqQEVQmr+qrAnBNgAQAAAAAAAABwfQRYXKwKqvpEq6wNzPrAkSqomuf5&#10;T+sDRVYAAAAAAAAAALdHgMXZS1CVsGpd131sVWsDE2CNkslVmWBVawP7RCsAAAAAAAAAACgCLM5C&#10;BVUVW+U5U60SW41S06sSVeXK+sB6BwAAAAAAAAAAryHA4sP0VYGJrZZlGR5ZRcKqiqymabr7+vXr&#10;/h0AAAAAAAAAAPwsARbvKmFVAquKrRJZ1buRElQlrOqrAnPORCsAAAAAAAAAABhFgMVJalXguq77&#10;uCrnvBupgqp5ng+rAiu2AgAAAAAAAACAzyDA4lk1ySqRVe65an3gKImpElUlrqpVgRVbAQAAAAAA&#10;AADAuRFg3bgKqmqiVZ6zOjCx1SgVVCW2yjVN02FlIAAAAAAAAAAAXBIB1g1ITJWoqmKrZVn29zyP&#10;lOlVmWKVsCqRVU20AgAAAAAAAACAayHAuhIVVPXYqlYGjlSTrHLP6sA6Z8oVAAAAAAAAAABcOwHW&#10;halVgeu67gOrXHk3UqKqxFXzPB/WB1ZsBQAAAAAAAAAAt0yAdYZqVWDCqoqs6t0oFVklrqpVgRVb&#10;AQAAAAAAAAAAxwmwPkmtCqyJVgms8pz3o1RQldgq1zRNh9gKAAAAAAAAAAB4OwHWQJlYlbCqplct&#10;y3J4N1KCqoRVfVWgyAoAAAAAAAAAAN6fAOsnVVBVE61yzkSrTLYaKXFVJlrN83yYbFXvAAAAAAAA&#10;AACAjyHAeqVaFbiu6z62ylWTrUbJ5KpMsKq1gX2iFQAAAAAAAAAA8PkEWE0FVRVb9fWBo/TpVVkb&#10;mFWB9Q4AAAAAAAAAADhvNxdg9VWBNcUqzzmPUkFVJlflmqbpEFsBAAAAAAAAAACX6yoDrEysqsAq&#10;cdWyLId3IyWoSljVVwXmnAALAAAAAAAAAAC4PhcdYGVVYJ9olbWBeTdSBVXzPB8mW1VsBQAAAAAA&#10;AAAA3JazD7ASVCWsWtd1H1vV2sBMtBolMVWiqsRVtSpQZAUAAAAAAAAAAPzoLAKsCqoqtspzplol&#10;thqlplclqsqVyKreAQAAAAAAAAAAvMaHBVh9VWBiq2VZ9vc8j5SwKlOsElZN03SYaAUAAAAAAAAA&#10;APCz3jXAqqCqx1a1MnCkmmSVe60KzDkTrQAAAAAAAAAAAEY5KcCqVYHruu7jqpzzbqQKquZ5PqwK&#10;rNgKAAAAAAAAAADgMzwbYNX0qkRWudckq0y5GiUxVaKqxFW1KrBiKwAAAAAAAAAAgHNzCLAeHh7u&#10;/v3vf+9XBya2GqWCqsRWuaZpOqwMBAAAAAAAAAAAuCRf+8N7rhHM9KpMseqrAvMOAAAAAAAAAADg&#10;WhwCrMRSb5W4KhOt5nk+RFb1DgAAAAAAAAAA4NodqqvnplMlqkpclciq1gdWbAUAAAAAAAAAAHDL&#10;vjz9Vz3861//2t8TY1VsBQAAAAAAAAAAwHF/CrAAAAAAAAAAAAB4PQ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QRYAAAAAAAAAAAAJxJgAQAAAAAAAAAAnEiABQAAAAAAAAAAcCIBFgAAAAAAAAAAwIn+T4AB&#10;AE35+RB1xcKhAAAAAElFTkSuQmCCUEsDBBQABgAIAAAAIQD1ompa2QAAAAYBAAAPAAAAZHJzL2Rv&#10;d25yZXYueG1sTI9Bb8IwDIXvk/YfIk/abaRlG9u6pgihcUYULtxC4zXVEqdqApR/P7PLuFh+etZ7&#10;n8v56J044RC7QArySQYCqQmmo1bBbrt6egcRkyajXSBUcMEI8+r+rtSFCWfa4KlOreAQioVWYFPq&#10;CyljY9HrOAk9EnvfYfA6sRxaaQZ95nDv5DTLZtLrjrjB6h6XFpuf+ui5N67fvpz068u4ssvFc+j2&#10;uKmVenwYF58gEo7p/xiu+IwOFTMdwpFMFE4BP5L+5tXLX6esD7x95C8gq1Le4le/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OIFI0OEBQAAfhsAAA4AAAAAAAAA&#10;AAAAAAAAOgIAAGRycy9lMm9Eb2MueG1sUEsBAi0ACgAAAAAAAAAhAJsbFBFoZAAAaGQAABQAAAAA&#10;AAAAAAAAAAAA6gcAAGRycy9tZWRpYS9pbWFnZTEucG5nUEsBAi0AFAAGAAgAAAAhAPWialrZAAAA&#10;BgEAAA8AAAAAAAAAAAAAAAAAhGwAAGRycy9kb3ducmV2LnhtbFBLAQItABQABgAIAAAAIQCqJg6+&#10;vAAAACEBAAAZAAAAAAAAAAAAAAAAAIptAABkcnMvX3JlbHMvZTJvRG9jLnhtbC5yZWxzUEsFBgAA&#10;AAAGAAYAfAEAAH1uAAAAAA==&#10;">
                    <v:shape id="Rechthoe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hthoe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sidR="003D405F">
            <w:rPr>
              <w:noProof/>
            </w:rPr>
            <mc:AlternateContent>
              <mc:Choice Requires="wps">
                <w:drawing>
                  <wp:anchor distT="0" distB="0" distL="114300" distR="114300" simplePos="0" relativeHeight="251660288" behindDoc="0" locked="0" layoutInCell="1" allowOverlap="1" wp14:anchorId="55211E41" wp14:editId="72928D09">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kstvak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eur"/>
                                  <w:tag w:val=""/>
                                  <w:id w:val="789243997"/>
                                  <w:dataBinding w:prefixMappings="xmlns:ns0='http://purl.org/dc/elements/1.1/' xmlns:ns1='http://schemas.openxmlformats.org/package/2006/metadata/core-properties' " w:xpath="/ns1:coreProperties[1]/ns0:creator[1]" w:storeItemID="{6C3C8BC8-F283-45AE-878A-BAB7291924A1}"/>
                                  <w:text/>
                                </w:sdtPr>
                                <w:sdtContent>
                                  <w:p w14:paraId="5BD8D5AC" w14:textId="4F61D741" w:rsidR="003D405F" w:rsidRDefault="003D405F">
                                    <w:pPr>
                                      <w:pStyle w:val="Geenafstand"/>
                                      <w:jc w:val="right"/>
                                      <w:rPr>
                                        <w:color w:val="595959" w:themeColor="text1" w:themeTint="A6"/>
                                        <w:sz w:val="28"/>
                                        <w:szCs w:val="28"/>
                                      </w:rPr>
                                    </w:pPr>
                                    <w:r>
                                      <w:rPr>
                                        <w:color w:val="595959" w:themeColor="text1" w:themeTint="A6"/>
                                        <w:sz w:val="28"/>
                                        <w:szCs w:val="28"/>
                                      </w:rPr>
                                      <w:t>SBE ERMELO</w:t>
                                    </w:r>
                                  </w:p>
                                </w:sdtContent>
                              </w:sdt>
                              <w:p w14:paraId="288A08D1" w14:textId="10DBEDDC" w:rsidR="003D405F" w:rsidRDefault="00000000">
                                <w:pPr>
                                  <w:pStyle w:val="Geenafstand"/>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Content>
                                    <w:r w:rsidR="003D405F">
                                      <w:rPr>
                                        <w:color w:val="595959" w:themeColor="text1" w:themeTint="A6"/>
                                        <w:sz w:val="18"/>
                                        <w:szCs w:val="18"/>
                                      </w:rPr>
                                      <w:t>Jochem Dekker en Xander van den Bor</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xmlns:w16du="http://schemas.microsoft.com/office/word/2023/wordml/word16du" xmlns="">
                <w:pict>
                  <v:shapetype w14:anchorId="55211E41" id="_x0000_t202" coordsize="21600,21600" o:spt="202" path="m,l,21600r21600,l21600,xe">
                    <v:stroke joinstyle="miter"/>
                    <v:path gradientshapeok="t" o:connecttype="rect"/>
                  </v:shapetype>
                  <v:shape id="Tekstvak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8"/>
                              <w:szCs w:val="28"/>
                            </w:rPr>
                            <w:alias w:val="Auteur"/>
                            <w:tag w:val=""/>
                            <w:id w:val="789243997"/>
                            <w:dataBinding w:prefixMappings="xmlns:ns0='http://purl.org/dc/elements/1.1/' xmlns:ns1='http://schemas.openxmlformats.org/package/2006/metadata/core-properties' " w:xpath="/ns1:coreProperties[1]/ns0:creator[1]" w:storeItemID="{6C3C8BC8-F283-45AE-878A-BAB7291924A1}"/>
                            <w:text/>
                          </w:sdtPr>
                          <w:sdtContent>
                            <w:p w14:paraId="5BD8D5AC" w14:textId="4F61D741" w:rsidR="003D405F" w:rsidRDefault="003D405F">
                              <w:pPr>
                                <w:pStyle w:val="Geenafstand"/>
                                <w:jc w:val="right"/>
                                <w:rPr>
                                  <w:color w:val="595959" w:themeColor="text1" w:themeTint="A6"/>
                                  <w:sz w:val="28"/>
                                  <w:szCs w:val="28"/>
                                </w:rPr>
                              </w:pPr>
                              <w:r>
                                <w:rPr>
                                  <w:color w:val="595959" w:themeColor="text1" w:themeTint="A6"/>
                                  <w:sz w:val="28"/>
                                  <w:szCs w:val="28"/>
                                </w:rPr>
                                <w:t>SBE ERMELO</w:t>
                              </w:r>
                            </w:p>
                          </w:sdtContent>
                        </w:sdt>
                        <w:p w14:paraId="288A08D1" w14:textId="10DBEDDC" w:rsidR="003D405F" w:rsidRDefault="00000000">
                          <w:pPr>
                            <w:pStyle w:val="Geenafstand"/>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Content>
                              <w:r w:rsidR="003D405F">
                                <w:rPr>
                                  <w:color w:val="595959" w:themeColor="text1" w:themeTint="A6"/>
                                  <w:sz w:val="18"/>
                                  <w:szCs w:val="18"/>
                                </w:rPr>
                                <w:t>Jochem Dekker en Xander van den Bor</w:t>
                              </w:r>
                            </w:sdtContent>
                          </w:sdt>
                        </w:p>
                      </w:txbxContent>
                    </v:textbox>
                    <w10:wrap type="square" anchorx="page" anchory="page"/>
                  </v:shape>
                </w:pict>
              </mc:Fallback>
            </mc:AlternateContent>
          </w:r>
          <w:r w:rsidR="003D405F">
            <w:rPr>
              <w:noProof/>
            </w:rPr>
            <mc:AlternateContent>
              <mc:Choice Requires="wps">
                <w:drawing>
                  <wp:anchor distT="0" distB="0" distL="114300" distR="114300" simplePos="0" relativeHeight="251661312" behindDoc="0" locked="0" layoutInCell="1" allowOverlap="1" wp14:anchorId="7B3981E9" wp14:editId="6839BA5C">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kstvak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206E80" w14:textId="26B0BFE6" w:rsidR="003D405F" w:rsidRDefault="003D405F">
                                <w:pPr>
                                  <w:pStyle w:val="Geenafstand"/>
                                  <w:jc w:val="right"/>
                                  <w:rPr>
                                    <w:color w:val="4472C4" w:themeColor="accent1"/>
                                    <w:sz w:val="28"/>
                                    <w:szCs w:val="28"/>
                                  </w:rPr>
                                </w:pPr>
                              </w:p>
                              <w:p w14:paraId="48493711" w14:textId="77777777" w:rsidR="003D405F" w:rsidRDefault="003D405F">
                                <w:pPr>
                                  <w:pStyle w:val="Geenafstand"/>
                                  <w:jc w:val="right"/>
                                  <w:rPr>
                                    <w:color w:val="595959" w:themeColor="text1" w:themeTint="A6"/>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xmlns:w16du="http://schemas.microsoft.com/office/word/2023/wordml/word16du" xmlns="">
                <w:pict>
                  <v:shape w14:anchorId="7B3981E9" id="Tekstvak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37206E80" w14:textId="26B0BFE6" w:rsidR="003D405F" w:rsidRDefault="003D405F">
                          <w:pPr>
                            <w:pStyle w:val="Geenafstand"/>
                            <w:jc w:val="right"/>
                            <w:rPr>
                              <w:color w:val="4472C4" w:themeColor="accent1"/>
                              <w:sz w:val="28"/>
                              <w:szCs w:val="28"/>
                            </w:rPr>
                          </w:pPr>
                        </w:p>
                        <w:p w14:paraId="48493711" w14:textId="77777777" w:rsidR="003D405F" w:rsidRDefault="003D405F">
                          <w:pPr>
                            <w:pStyle w:val="Geenafstand"/>
                            <w:jc w:val="right"/>
                            <w:rPr>
                              <w:color w:val="595959" w:themeColor="text1" w:themeTint="A6"/>
                            </w:rPr>
                          </w:pPr>
                        </w:p>
                      </w:txbxContent>
                    </v:textbox>
                    <w10:wrap type="square" anchorx="page" anchory="page"/>
                  </v:shape>
                </w:pict>
              </mc:Fallback>
            </mc:AlternateContent>
          </w:r>
        </w:sdtContent>
      </w:sdt>
    </w:p>
    <w:p w14:paraId="376F415B" w14:textId="018FB7C7" w:rsidR="005B5793" w:rsidRDefault="005B5793"/>
    <w:p w14:paraId="0189FD53" w14:textId="25C81D31" w:rsidR="003D405F" w:rsidRDefault="003D405F"/>
    <w:p w14:paraId="09149D15" w14:textId="76DAE343" w:rsidR="003D405F" w:rsidRDefault="003D405F"/>
    <w:p w14:paraId="464D857A" w14:textId="27066C6B" w:rsidR="003D405F" w:rsidRDefault="003D405F"/>
    <w:p w14:paraId="3C7A0935" w14:textId="30C002E8" w:rsidR="003D405F" w:rsidRDefault="003D405F"/>
    <w:p w14:paraId="513C5127" w14:textId="12021AF7" w:rsidR="003D405F" w:rsidRDefault="003D405F"/>
    <w:p w14:paraId="75D12861" w14:textId="2F44891F" w:rsidR="003D405F" w:rsidRDefault="003D405F">
      <w:r>
        <w:rPr>
          <w:noProof/>
        </w:rPr>
        <mc:AlternateContent>
          <mc:Choice Requires="wps">
            <w:drawing>
              <wp:anchor distT="0" distB="0" distL="114300" distR="114300" simplePos="0" relativeHeight="251659264" behindDoc="0" locked="0" layoutInCell="1" allowOverlap="1" wp14:anchorId="09AF38DC" wp14:editId="40C652AB">
                <wp:simplePos x="0" y="0"/>
                <wp:positionH relativeFrom="page">
                  <wp:posOffset>-70338</wp:posOffset>
                </wp:positionH>
                <wp:positionV relativeFrom="page">
                  <wp:posOffset>3209992</wp:posOffset>
                </wp:positionV>
                <wp:extent cx="7622042" cy="3977320"/>
                <wp:effectExtent l="0" t="0" r="0" b="4445"/>
                <wp:wrapSquare wrapText="bothSides"/>
                <wp:docPr id="154" name="Tekstvak 154"/>
                <wp:cNvGraphicFramePr/>
                <a:graphic xmlns:a="http://schemas.openxmlformats.org/drawingml/2006/main">
                  <a:graphicData uri="http://schemas.microsoft.com/office/word/2010/wordprocessingShape">
                    <wps:wsp>
                      <wps:cNvSpPr txBox="1"/>
                      <wps:spPr>
                        <a:xfrm>
                          <a:off x="0" y="0"/>
                          <a:ext cx="7622042" cy="3977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74457C" w14:textId="45E46E04" w:rsidR="003D405F" w:rsidRDefault="00000000">
                            <w:pPr>
                              <w:jc w:val="right"/>
                              <w:rPr>
                                <w:color w:val="4472C4" w:themeColor="accent1"/>
                                <w:sz w:val="64"/>
                                <w:szCs w:val="64"/>
                              </w:rPr>
                            </w:pPr>
                            <w:sdt>
                              <w:sdtPr>
                                <w:rPr>
                                  <w:caps/>
                                  <w:color w:val="4472C4"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D405F">
                                  <w:rPr>
                                    <w:caps/>
                                    <w:color w:val="4472C4" w:themeColor="accent1"/>
                                    <w:sz w:val="64"/>
                                    <w:szCs w:val="64"/>
                                  </w:rPr>
                                  <w:t>beleidsplan veiligheid&amp;gezondheid</w:t>
                                </w:r>
                              </w:sdtContent>
                            </w:sdt>
                          </w:p>
                          <w:sdt>
                            <w:sdtPr>
                              <w:rPr>
                                <w:color w:val="404040" w:themeColor="text1" w:themeTint="BF"/>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Content>
                              <w:p w14:paraId="2A9AA8F3" w14:textId="2EC644E8" w:rsidR="003D405F" w:rsidRDefault="007D737D">
                                <w:pPr>
                                  <w:jc w:val="right"/>
                                  <w:rPr>
                                    <w:smallCaps/>
                                    <w:color w:val="404040" w:themeColor="text1" w:themeTint="BF"/>
                                    <w:sz w:val="36"/>
                                    <w:szCs w:val="36"/>
                                  </w:rPr>
                                </w:pPr>
                                <w:r>
                                  <w:rPr>
                                    <w:color w:val="404040" w:themeColor="text1" w:themeTint="BF"/>
                                    <w:sz w:val="36"/>
                                    <w:szCs w:val="36"/>
                                  </w:rPr>
                                  <w:t>2024</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9AF38DC" id="_x0000_t202" coordsize="21600,21600" o:spt="202" path="m,l,21600r21600,l21600,xe">
                <v:stroke joinstyle="miter"/>
                <v:path gradientshapeok="t" o:connecttype="rect"/>
              </v:shapetype>
              <v:shape id="Tekstvak 154" o:spid="_x0000_s1028" type="#_x0000_t202" style="position:absolute;margin-left:-5.55pt;margin-top:252.75pt;width:600.15pt;height:313.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447rcQIAAEAFAAAOAAAAZHJzL2Uyb0RvYy54bWysVFGP2jAMfp+0/xDlfbSUHccQ5cQ4MU1C&#13;&#10;d6dx0z2HNIFqaZwlgZb9+jlpCye2l5v2krr2Z8f+bGd211SKHIV1JeicDgcpJUJzKEq9y+n359WH&#13;&#10;CSXOM10wBVrk9CQcvZu/fzerzVRksAdVCEswiHbT2uR0772ZJonje1ExNwAjNBol2Ip5/LW7pLCs&#13;&#10;xuiVSrI0HSc12MJY4MI51N63RjqP8aUU3D9K6YQnKqeYm4+njec2nMl8xqY7y8y+5F0a7B+yqFip&#13;&#10;8dJzqHvmGTnY8o9QVcktOJB+wKFKQMqSi1gDVjNMr6rZ7JkRsRYkx5kzTe7/heUPx415ssQ3n6HB&#13;&#10;BgZCauOmDpWhnkbaKnwxU4J2pPB0pk00nnBU3o6zLP2YUcLRNvp0ezvKIrHJxd1Y578IqEgQcmqx&#13;&#10;L5Eudlw7j1citIeE2zSsSqVib5QmdU7Ho5s0Opwt6KF0wIrY5S7MJfUo+ZMSAaP0NyFJWcQKgiLO&#13;&#10;l1gqS44MJ4NxLrSPxce4iA4oiUm8xbHDX7J6i3NbR38zaH92rkoNNlZ/lXbxo09Ztngk8lXdQfTN&#13;&#10;tsHCc5r1nd1CccKGW2h3wRm+KrEpa+b8E7M4/NhjXGj/iIdUgORDJ1GyB/vrb/qAx5lEKyU1LlNO&#13;&#10;3c8Ds4IS9VXjtA7HaYrbivsXf1GwURhPbiZBve3V+lAtARsyxFfD8CgGsFe9KC1UL7jyi3Ahmpjm&#13;&#10;eG1Ot7249O1245PBxWIRQbhqhvm13hgeQof+hGl7bl6YNd1IepzmB+g3jk2vJrPFBk8Ni4MHWcax&#13;&#10;DRS3hHbU45rGae6elPAOvP6PqMvDN/8NAAD//wMAUEsDBBQABgAIAAAAIQClTHCM5AAAABIBAAAP&#13;&#10;AAAAZHJzL2Rvd25yZXYueG1sTE9NT8MwDL0j8R8iI3HbkmwUdV3TCUER0jgxQBO3rDVptcapmmwr&#13;&#10;/570BBfL1nt+H/lmtB074+BbRwrkXABDqlzdklHw8f48S4H5oKnWnSNU8IMeNsX1Va6z2l3oDc+7&#13;&#10;YFgUIZ9pBU0Ifca5rxq02s9djxSxbzdYHeI5GF4P+hLFbccXQtxzq1uKDo3u8bHB6rg7WQXlll7w&#13;&#10;1SzN9o7KvSuTo/78Ekrd3oxP6zge1sACjuHvA6YOMT8UMdjBnaj2rFMwk1JGqoJEJAmwiSHT1QLY&#13;&#10;YdqWMgVe5Px/leIXAAD//wMAUEsBAi0AFAAGAAgAAAAhALaDOJL+AAAA4QEAABMAAAAAAAAAAAAA&#13;&#10;AAAAAAAAAFtDb250ZW50X1R5cGVzXS54bWxQSwECLQAUAAYACAAAACEAOP0h/9YAAACUAQAACwAA&#13;&#10;AAAAAAAAAAAAAAAvAQAAX3JlbHMvLnJlbHNQSwECLQAUAAYACAAAACEArOOO63ECAABABQAADgAA&#13;&#10;AAAAAAAAAAAAAAAuAgAAZHJzL2Uyb0RvYy54bWxQSwECLQAUAAYACAAAACEApUxwjOQAAAASAQAA&#13;&#10;DwAAAAAAAAAAAAAAAADLBAAAZHJzL2Rvd25yZXYueG1sUEsFBgAAAAAEAAQA8wAAANwFAAAAAA==&#13;&#10;" filled="f" stroked="f" strokeweight=".5pt">
                <v:textbox inset="126pt,0,54pt,0">
                  <w:txbxContent>
                    <w:p w14:paraId="7F74457C" w14:textId="45E46E04" w:rsidR="003D405F" w:rsidRDefault="00000000">
                      <w:pPr>
                        <w:jc w:val="right"/>
                        <w:rPr>
                          <w:color w:val="4472C4" w:themeColor="accent1"/>
                          <w:sz w:val="64"/>
                          <w:szCs w:val="64"/>
                        </w:rPr>
                      </w:pPr>
                      <w:sdt>
                        <w:sdtPr>
                          <w:rPr>
                            <w:caps/>
                            <w:color w:val="4472C4"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D405F">
                            <w:rPr>
                              <w:caps/>
                              <w:color w:val="4472C4" w:themeColor="accent1"/>
                              <w:sz w:val="64"/>
                              <w:szCs w:val="64"/>
                            </w:rPr>
                            <w:t>beleidsplan veiligheid&amp;gezondheid</w:t>
                          </w:r>
                        </w:sdtContent>
                      </w:sdt>
                    </w:p>
                    <w:sdt>
                      <w:sdtPr>
                        <w:rPr>
                          <w:color w:val="404040" w:themeColor="text1" w:themeTint="BF"/>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Content>
                        <w:p w14:paraId="2A9AA8F3" w14:textId="2EC644E8" w:rsidR="003D405F" w:rsidRDefault="007D737D">
                          <w:pPr>
                            <w:jc w:val="right"/>
                            <w:rPr>
                              <w:smallCaps/>
                              <w:color w:val="404040" w:themeColor="text1" w:themeTint="BF"/>
                              <w:sz w:val="36"/>
                              <w:szCs w:val="36"/>
                            </w:rPr>
                          </w:pPr>
                          <w:r>
                            <w:rPr>
                              <w:color w:val="404040" w:themeColor="text1" w:themeTint="BF"/>
                              <w:sz w:val="36"/>
                              <w:szCs w:val="36"/>
                            </w:rPr>
                            <w:t>2024</w:t>
                          </w:r>
                        </w:p>
                      </w:sdtContent>
                    </w:sdt>
                  </w:txbxContent>
                </v:textbox>
                <w10:wrap type="square" anchorx="page" anchory="page"/>
              </v:shape>
            </w:pict>
          </mc:Fallback>
        </mc:AlternateContent>
      </w:r>
    </w:p>
    <w:p w14:paraId="4CFE7BC4" w14:textId="59DEDF59" w:rsidR="003D405F" w:rsidRDefault="003D405F"/>
    <w:p w14:paraId="562B4EAB" w14:textId="5675E131" w:rsidR="003D405F" w:rsidRDefault="003D405F"/>
    <w:p w14:paraId="034D044C" w14:textId="564914FE" w:rsidR="003D405F" w:rsidRDefault="003D405F"/>
    <w:p w14:paraId="4CB72C2A" w14:textId="77777777" w:rsidR="003D405F" w:rsidRDefault="003D405F"/>
    <w:p w14:paraId="4BACB886" w14:textId="77777777" w:rsidR="003D405F" w:rsidRDefault="003D405F"/>
    <w:sdt>
      <w:sdtPr>
        <w:rPr>
          <w:caps w:val="0"/>
          <w:color w:val="auto"/>
          <w:spacing w:val="0"/>
          <w:sz w:val="20"/>
          <w:szCs w:val="20"/>
        </w:rPr>
        <w:id w:val="-119846591"/>
        <w:docPartObj>
          <w:docPartGallery w:val="Table of Contents"/>
          <w:docPartUnique/>
        </w:docPartObj>
      </w:sdtPr>
      <w:sdtEndPr>
        <w:rPr>
          <w:b/>
          <w:bCs/>
        </w:rPr>
      </w:sdtEndPr>
      <w:sdtContent>
        <w:p w14:paraId="68E31F5E" w14:textId="389564CE" w:rsidR="009048BB" w:rsidRDefault="009048BB">
          <w:pPr>
            <w:pStyle w:val="Kopvaninhoudsopgave"/>
          </w:pPr>
          <w:r>
            <w:t>Inhoudsopgave</w:t>
          </w:r>
        </w:p>
        <w:p w14:paraId="4905276F" w14:textId="027C553F" w:rsidR="009048BB" w:rsidRDefault="009048BB">
          <w:pPr>
            <w:pStyle w:val="Inhopg1"/>
            <w:tabs>
              <w:tab w:val="right" w:leader="dot" w:pos="9344"/>
            </w:tabs>
            <w:rPr>
              <w:noProof/>
              <w:sz w:val="22"/>
              <w:szCs w:val="22"/>
              <w:lang w:eastAsia="nl-NL"/>
            </w:rPr>
          </w:pPr>
          <w:r>
            <w:fldChar w:fldCharType="begin"/>
          </w:r>
          <w:r>
            <w:instrText xml:space="preserve"> TOC \o "1-3" \h \z \u </w:instrText>
          </w:r>
          <w:r>
            <w:fldChar w:fldCharType="separate"/>
          </w:r>
          <w:hyperlink w:anchor="_Toc112851159" w:history="1">
            <w:r w:rsidRPr="003B2C90">
              <w:rPr>
                <w:rStyle w:val="Hyperlink"/>
                <w:noProof/>
              </w:rPr>
              <w:t>1 INLEIDING</w:t>
            </w:r>
            <w:r>
              <w:rPr>
                <w:noProof/>
                <w:webHidden/>
              </w:rPr>
              <w:tab/>
            </w:r>
            <w:r>
              <w:rPr>
                <w:noProof/>
                <w:webHidden/>
              </w:rPr>
              <w:fldChar w:fldCharType="begin"/>
            </w:r>
            <w:r>
              <w:rPr>
                <w:noProof/>
                <w:webHidden/>
              </w:rPr>
              <w:instrText xml:space="preserve"> PAGEREF _Toc112851159 \h </w:instrText>
            </w:r>
            <w:r>
              <w:rPr>
                <w:noProof/>
                <w:webHidden/>
              </w:rPr>
            </w:r>
            <w:r>
              <w:rPr>
                <w:noProof/>
                <w:webHidden/>
              </w:rPr>
              <w:fldChar w:fldCharType="separate"/>
            </w:r>
            <w:r>
              <w:rPr>
                <w:noProof/>
                <w:webHidden/>
              </w:rPr>
              <w:t>3</w:t>
            </w:r>
            <w:r>
              <w:rPr>
                <w:noProof/>
                <w:webHidden/>
              </w:rPr>
              <w:fldChar w:fldCharType="end"/>
            </w:r>
          </w:hyperlink>
        </w:p>
        <w:p w14:paraId="65C6A6DD" w14:textId="499BB9C8" w:rsidR="009048BB" w:rsidRDefault="00000000">
          <w:pPr>
            <w:pStyle w:val="Inhopg1"/>
            <w:tabs>
              <w:tab w:val="right" w:leader="dot" w:pos="9344"/>
            </w:tabs>
            <w:rPr>
              <w:noProof/>
              <w:sz w:val="22"/>
              <w:szCs w:val="22"/>
              <w:lang w:eastAsia="nl-NL"/>
            </w:rPr>
          </w:pPr>
          <w:hyperlink w:anchor="_Toc112851160" w:history="1">
            <w:r w:rsidR="009048BB" w:rsidRPr="003B2C90">
              <w:rPr>
                <w:rStyle w:val="Hyperlink"/>
                <w:noProof/>
              </w:rPr>
              <w:t>2 MISSIE, VISIE EN DOEL</w:t>
            </w:r>
            <w:r w:rsidR="009048BB">
              <w:rPr>
                <w:noProof/>
                <w:webHidden/>
              </w:rPr>
              <w:tab/>
            </w:r>
            <w:r w:rsidR="009048BB">
              <w:rPr>
                <w:noProof/>
                <w:webHidden/>
              </w:rPr>
              <w:fldChar w:fldCharType="begin"/>
            </w:r>
            <w:r w:rsidR="009048BB">
              <w:rPr>
                <w:noProof/>
                <w:webHidden/>
              </w:rPr>
              <w:instrText xml:space="preserve"> PAGEREF _Toc112851160 \h </w:instrText>
            </w:r>
            <w:r w:rsidR="009048BB">
              <w:rPr>
                <w:noProof/>
                <w:webHidden/>
              </w:rPr>
            </w:r>
            <w:r w:rsidR="009048BB">
              <w:rPr>
                <w:noProof/>
                <w:webHidden/>
              </w:rPr>
              <w:fldChar w:fldCharType="separate"/>
            </w:r>
            <w:r w:rsidR="009048BB">
              <w:rPr>
                <w:noProof/>
                <w:webHidden/>
              </w:rPr>
              <w:t>4</w:t>
            </w:r>
            <w:r w:rsidR="009048BB">
              <w:rPr>
                <w:noProof/>
                <w:webHidden/>
              </w:rPr>
              <w:fldChar w:fldCharType="end"/>
            </w:r>
          </w:hyperlink>
        </w:p>
        <w:p w14:paraId="10FC4873" w14:textId="6FBEFB04" w:rsidR="009048BB" w:rsidRDefault="00000000">
          <w:pPr>
            <w:pStyle w:val="Inhopg2"/>
            <w:tabs>
              <w:tab w:val="right" w:leader="dot" w:pos="9344"/>
            </w:tabs>
            <w:rPr>
              <w:noProof/>
              <w:sz w:val="22"/>
              <w:szCs w:val="22"/>
              <w:lang w:eastAsia="nl-NL"/>
            </w:rPr>
          </w:pPr>
          <w:hyperlink w:anchor="_Toc112851161" w:history="1">
            <w:r w:rsidR="009048BB" w:rsidRPr="003B2C90">
              <w:rPr>
                <w:rStyle w:val="Hyperlink"/>
                <w:noProof/>
              </w:rPr>
              <w:t>M</w:t>
            </w:r>
            <w:r w:rsidR="009048BB">
              <w:rPr>
                <w:rStyle w:val="Hyperlink"/>
                <w:noProof/>
              </w:rPr>
              <w:t>ISSIE</w:t>
            </w:r>
            <w:r w:rsidR="009048BB" w:rsidRPr="003B2C90">
              <w:rPr>
                <w:rStyle w:val="Hyperlink"/>
                <w:noProof/>
              </w:rPr>
              <w:t>:</w:t>
            </w:r>
            <w:r w:rsidR="009048BB">
              <w:rPr>
                <w:noProof/>
                <w:webHidden/>
              </w:rPr>
              <w:tab/>
            </w:r>
            <w:r w:rsidR="009048BB">
              <w:rPr>
                <w:noProof/>
                <w:webHidden/>
              </w:rPr>
              <w:fldChar w:fldCharType="begin"/>
            </w:r>
            <w:r w:rsidR="009048BB">
              <w:rPr>
                <w:noProof/>
                <w:webHidden/>
              </w:rPr>
              <w:instrText xml:space="preserve"> PAGEREF _Toc112851161 \h </w:instrText>
            </w:r>
            <w:r w:rsidR="009048BB">
              <w:rPr>
                <w:noProof/>
                <w:webHidden/>
              </w:rPr>
            </w:r>
            <w:r w:rsidR="009048BB">
              <w:rPr>
                <w:noProof/>
                <w:webHidden/>
              </w:rPr>
              <w:fldChar w:fldCharType="separate"/>
            </w:r>
            <w:r w:rsidR="009048BB">
              <w:rPr>
                <w:noProof/>
                <w:webHidden/>
              </w:rPr>
              <w:t>4</w:t>
            </w:r>
            <w:r w:rsidR="009048BB">
              <w:rPr>
                <w:noProof/>
                <w:webHidden/>
              </w:rPr>
              <w:fldChar w:fldCharType="end"/>
            </w:r>
          </w:hyperlink>
        </w:p>
        <w:p w14:paraId="3974274A" w14:textId="073B0E37" w:rsidR="009048BB" w:rsidRDefault="00000000">
          <w:pPr>
            <w:pStyle w:val="Inhopg2"/>
            <w:tabs>
              <w:tab w:val="right" w:leader="dot" w:pos="9344"/>
            </w:tabs>
            <w:rPr>
              <w:noProof/>
              <w:sz w:val="22"/>
              <w:szCs w:val="22"/>
              <w:lang w:eastAsia="nl-NL"/>
            </w:rPr>
          </w:pPr>
          <w:hyperlink w:anchor="_Toc112851162" w:history="1">
            <w:r w:rsidR="009048BB" w:rsidRPr="003B2C90">
              <w:rPr>
                <w:rStyle w:val="Hyperlink"/>
                <w:noProof/>
              </w:rPr>
              <w:t>V</w:t>
            </w:r>
            <w:r w:rsidR="009048BB">
              <w:rPr>
                <w:rStyle w:val="Hyperlink"/>
                <w:noProof/>
              </w:rPr>
              <w:t>ISIE</w:t>
            </w:r>
            <w:r w:rsidR="009048BB" w:rsidRPr="003B2C90">
              <w:rPr>
                <w:rStyle w:val="Hyperlink"/>
                <w:noProof/>
              </w:rPr>
              <w:t>:</w:t>
            </w:r>
            <w:r w:rsidR="009048BB">
              <w:rPr>
                <w:noProof/>
                <w:webHidden/>
              </w:rPr>
              <w:tab/>
            </w:r>
            <w:r w:rsidR="009048BB">
              <w:rPr>
                <w:noProof/>
                <w:webHidden/>
              </w:rPr>
              <w:fldChar w:fldCharType="begin"/>
            </w:r>
            <w:r w:rsidR="009048BB">
              <w:rPr>
                <w:noProof/>
                <w:webHidden/>
              </w:rPr>
              <w:instrText xml:space="preserve"> PAGEREF _Toc112851162 \h </w:instrText>
            </w:r>
            <w:r w:rsidR="009048BB">
              <w:rPr>
                <w:noProof/>
                <w:webHidden/>
              </w:rPr>
            </w:r>
            <w:r w:rsidR="009048BB">
              <w:rPr>
                <w:noProof/>
                <w:webHidden/>
              </w:rPr>
              <w:fldChar w:fldCharType="separate"/>
            </w:r>
            <w:r w:rsidR="009048BB">
              <w:rPr>
                <w:noProof/>
                <w:webHidden/>
              </w:rPr>
              <w:t>4</w:t>
            </w:r>
            <w:r w:rsidR="009048BB">
              <w:rPr>
                <w:noProof/>
                <w:webHidden/>
              </w:rPr>
              <w:fldChar w:fldCharType="end"/>
            </w:r>
          </w:hyperlink>
        </w:p>
        <w:p w14:paraId="38140E9C" w14:textId="15F13D33" w:rsidR="009048BB" w:rsidRDefault="00000000">
          <w:pPr>
            <w:pStyle w:val="Inhopg2"/>
            <w:tabs>
              <w:tab w:val="right" w:leader="dot" w:pos="9344"/>
            </w:tabs>
            <w:rPr>
              <w:noProof/>
              <w:sz w:val="22"/>
              <w:szCs w:val="22"/>
              <w:lang w:eastAsia="nl-NL"/>
            </w:rPr>
          </w:pPr>
          <w:hyperlink w:anchor="_Toc112851163" w:history="1">
            <w:r w:rsidR="009048BB" w:rsidRPr="003B2C90">
              <w:rPr>
                <w:rStyle w:val="Hyperlink"/>
                <w:noProof/>
              </w:rPr>
              <w:t>D</w:t>
            </w:r>
            <w:r w:rsidR="009048BB">
              <w:rPr>
                <w:rStyle w:val="Hyperlink"/>
                <w:noProof/>
              </w:rPr>
              <w:t>OEL</w:t>
            </w:r>
            <w:r w:rsidR="009048BB" w:rsidRPr="003B2C90">
              <w:rPr>
                <w:rStyle w:val="Hyperlink"/>
                <w:noProof/>
              </w:rPr>
              <w:t>:</w:t>
            </w:r>
            <w:r w:rsidR="009048BB">
              <w:rPr>
                <w:noProof/>
                <w:webHidden/>
              </w:rPr>
              <w:tab/>
            </w:r>
            <w:r w:rsidR="009048BB">
              <w:rPr>
                <w:noProof/>
                <w:webHidden/>
              </w:rPr>
              <w:fldChar w:fldCharType="begin"/>
            </w:r>
            <w:r w:rsidR="009048BB">
              <w:rPr>
                <w:noProof/>
                <w:webHidden/>
              </w:rPr>
              <w:instrText xml:space="preserve"> PAGEREF _Toc112851163 \h </w:instrText>
            </w:r>
            <w:r w:rsidR="009048BB">
              <w:rPr>
                <w:noProof/>
                <w:webHidden/>
              </w:rPr>
            </w:r>
            <w:r w:rsidR="009048BB">
              <w:rPr>
                <w:noProof/>
                <w:webHidden/>
              </w:rPr>
              <w:fldChar w:fldCharType="separate"/>
            </w:r>
            <w:r w:rsidR="009048BB">
              <w:rPr>
                <w:noProof/>
                <w:webHidden/>
              </w:rPr>
              <w:t>4</w:t>
            </w:r>
            <w:r w:rsidR="009048BB">
              <w:rPr>
                <w:noProof/>
                <w:webHidden/>
              </w:rPr>
              <w:fldChar w:fldCharType="end"/>
            </w:r>
          </w:hyperlink>
        </w:p>
        <w:p w14:paraId="74815082" w14:textId="493E7C8A" w:rsidR="009048BB" w:rsidRDefault="00000000">
          <w:pPr>
            <w:pStyle w:val="Inhopg1"/>
            <w:tabs>
              <w:tab w:val="right" w:leader="dot" w:pos="9344"/>
            </w:tabs>
            <w:rPr>
              <w:noProof/>
              <w:sz w:val="22"/>
              <w:szCs w:val="22"/>
              <w:lang w:eastAsia="nl-NL"/>
            </w:rPr>
          </w:pPr>
          <w:hyperlink w:anchor="_Toc112851164" w:history="1">
            <w:r w:rsidR="009048BB" w:rsidRPr="003B2C90">
              <w:rPr>
                <w:rStyle w:val="Hyperlink"/>
                <w:noProof/>
              </w:rPr>
              <w:t>3 UITSLUITEN VAN GROTE RISICO’S</w:t>
            </w:r>
            <w:r w:rsidR="009048BB">
              <w:rPr>
                <w:noProof/>
                <w:webHidden/>
              </w:rPr>
              <w:tab/>
            </w:r>
            <w:r w:rsidR="009048BB">
              <w:rPr>
                <w:noProof/>
                <w:webHidden/>
              </w:rPr>
              <w:fldChar w:fldCharType="begin"/>
            </w:r>
            <w:r w:rsidR="009048BB">
              <w:rPr>
                <w:noProof/>
                <w:webHidden/>
              </w:rPr>
              <w:instrText xml:space="preserve"> PAGEREF _Toc112851164 \h </w:instrText>
            </w:r>
            <w:r w:rsidR="009048BB">
              <w:rPr>
                <w:noProof/>
                <w:webHidden/>
              </w:rPr>
            </w:r>
            <w:r w:rsidR="009048BB">
              <w:rPr>
                <w:noProof/>
                <w:webHidden/>
              </w:rPr>
              <w:fldChar w:fldCharType="separate"/>
            </w:r>
            <w:r w:rsidR="009048BB">
              <w:rPr>
                <w:noProof/>
                <w:webHidden/>
              </w:rPr>
              <w:t>5</w:t>
            </w:r>
            <w:r w:rsidR="009048BB">
              <w:rPr>
                <w:noProof/>
                <w:webHidden/>
              </w:rPr>
              <w:fldChar w:fldCharType="end"/>
            </w:r>
          </w:hyperlink>
        </w:p>
        <w:p w14:paraId="1FFA8344" w14:textId="228E72FB" w:rsidR="009048BB" w:rsidRDefault="00000000">
          <w:pPr>
            <w:pStyle w:val="Inhopg2"/>
            <w:tabs>
              <w:tab w:val="right" w:leader="dot" w:pos="9344"/>
            </w:tabs>
            <w:rPr>
              <w:noProof/>
              <w:sz w:val="22"/>
              <w:szCs w:val="22"/>
              <w:lang w:eastAsia="nl-NL"/>
            </w:rPr>
          </w:pPr>
          <w:hyperlink w:anchor="_Toc112851165" w:history="1">
            <w:r w:rsidR="009048BB" w:rsidRPr="003B2C90">
              <w:rPr>
                <w:rStyle w:val="Hyperlink"/>
                <w:noProof/>
              </w:rPr>
              <w:t>F</w:t>
            </w:r>
            <w:r w:rsidR="009048BB">
              <w:rPr>
                <w:rStyle w:val="Hyperlink"/>
                <w:noProof/>
              </w:rPr>
              <w:t>YSIEKE VEILIGEID</w:t>
            </w:r>
            <w:r w:rsidR="009048BB">
              <w:rPr>
                <w:noProof/>
                <w:webHidden/>
              </w:rPr>
              <w:tab/>
            </w:r>
            <w:r w:rsidR="009048BB">
              <w:rPr>
                <w:noProof/>
                <w:webHidden/>
              </w:rPr>
              <w:fldChar w:fldCharType="begin"/>
            </w:r>
            <w:r w:rsidR="009048BB">
              <w:rPr>
                <w:noProof/>
                <w:webHidden/>
              </w:rPr>
              <w:instrText xml:space="preserve"> PAGEREF _Toc112851165 \h </w:instrText>
            </w:r>
            <w:r w:rsidR="009048BB">
              <w:rPr>
                <w:noProof/>
                <w:webHidden/>
              </w:rPr>
            </w:r>
            <w:r w:rsidR="009048BB">
              <w:rPr>
                <w:noProof/>
                <w:webHidden/>
              </w:rPr>
              <w:fldChar w:fldCharType="separate"/>
            </w:r>
            <w:r w:rsidR="009048BB">
              <w:rPr>
                <w:noProof/>
                <w:webHidden/>
              </w:rPr>
              <w:t>5</w:t>
            </w:r>
            <w:r w:rsidR="009048BB">
              <w:rPr>
                <w:noProof/>
                <w:webHidden/>
              </w:rPr>
              <w:fldChar w:fldCharType="end"/>
            </w:r>
          </w:hyperlink>
        </w:p>
        <w:p w14:paraId="688A7AE1" w14:textId="78BA1BA2" w:rsidR="009048BB" w:rsidRDefault="00000000">
          <w:pPr>
            <w:pStyle w:val="Inhopg2"/>
            <w:tabs>
              <w:tab w:val="right" w:leader="dot" w:pos="9344"/>
            </w:tabs>
            <w:rPr>
              <w:noProof/>
              <w:sz w:val="22"/>
              <w:szCs w:val="22"/>
              <w:lang w:eastAsia="nl-NL"/>
            </w:rPr>
          </w:pPr>
          <w:hyperlink w:anchor="_Toc112851166" w:history="1">
            <w:r w:rsidR="009048BB" w:rsidRPr="003B2C90">
              <w:rPr>
                <w:rStyle w:val="Hyperlink"/>
                <w:noProof/>
              </w:rPr>
              <w:t>SOCIALE VEILIGHEID</w:t>
            </w:r>
            <w:r w:rsidR="009048BB">
              <w:rPr>
                <w:noProof/>
                <w:webHidden/>
              </w:rPr>
              <w:tab/>
            </w:r>
            <w:r w:rsidR="009048BB">
              <w:rPr>
                <w:noProof/>
                <w:webHidden/>
              </w:rPr>
              <w:fldChar w:fldCharType="begin"/>
            </w:r>
            <w:r w:rsidR="009048BB">
              <w:rPr>
                <w:noProof/>
                <w:webHidden/>
              </w:rPr>
              <w:instrText xml:space="preserve"> PAGEREF _Toc112851166 \h </w:instrText>
            </w:r>
            <w:r w:rsidR="009048BB">
              <w:rPr>
                <w:noProof/>
                <w:webHidden/>
              </w:rPr>
            </w:r>
            <w:r w:rsidR="009048BB">
              <w:rPr>
                <w:noProof/>
                <w:webHidden/>
              </w:rPr>
              <w:fldChar w:fldCharType="separate"/>
            </w:r>
            <w:r w:rsidR="009048BB">
              <w:rPr>
                <w:noProof/>
                <w:webHidden/>
              </w:rPr>
              <w:t>5</w:t>
            </w:r>
            <w:r w:rsidR="009048BB">
              <w:rPr>
                <w:noProof/>
                <w:webHidden/>
              </w:rPr>
              <w:fldChar w:fldCharType="end"/>
            </w:r>
          </w:hyperlink>
        </w:p>
        <w:p w14:paraId="2398E5E7" w14:textId="12992CE9" w:rsidR="009048BB" w:rsidRDefault="00000000">
          <w:pPr>
            <w:pStyle w:val="Inhopg2"/>
            <w:tabs>
              <w:tab w:val="right" w:leader="dot" w:pos="9344"/>
            </w:tabs>
            <w:rPr>
              <w:noProof/>
              <w:sz w:val="22"/>
              <w:szCs w:val="22"/>
              <w:lang w:eastAsia="nl-NL"/>
            </w:rPr>
          </w:pPr>
          <w:hyperlink w:anchor="_Toc112851167" w:history="1">
            <w:r w:rsidR="009048BB" w:rsidRPr="003B2C90">
              <w:rPr>
                <w:rStyle w:val="Hyperlink"/>
                <w:noProof/>
              </w:rPr>
              <w:t>GEZONDHEID</w:t>
            </w:r>
            <w:r w:rsidR="009048BB">
              <w:rPr>
                <w:noProof/>
                <w:webHidden/>
              </w:rPr>
              <w:tab/>
            </w:r>
            <w:r w:rsidR="009048BB">
              <w:rPr>
                <w:noProof/>
                <w:webHidden/>
              </w:rPr>
              <w:fldChar w:fldCharType="begin"/>
            </w:r>
            <w:r w:rsidR="009048BB">
              <w:rPr>
                <w:noProof/>
                <w:webHidden/>
              </w:rPr>
              <w:instrText xml:space="preserve"> PAGEREF _Toc112851167 \h </w:instrText>
            </w:r>
            <w:r w:rsidR="009048BB">
              <w:rPr>
                <w:noProof/>
                <w:webHidden/>
              </w:rPr>
            </w:r>
            <w:r w:rsidR="009048BB">
              <w:rPr>
                <w:noProof/>
                <w:webHidden/>
              </w:rPr>
              <w:fldChar w:fldCharType="separate"/>
            </w:r>
            <w:r w:rsidR="009048BB">
              <w:rPr>
                <w:noProof/>
                <w:webHidden/>
              </w:rPr>
              <w:t>6</w:t>
            </w:r>
            <w:r w:rsidR="009048BB">
              <w:rPr>
                <w:noProof/>
                <w:webHidden/>
              </w:rPr>
              <w:fldChar w:fldCharType="end"/>
            </w:r>
          </w:hyperlink>
        </w:p>
        <w:p w14:paraId="3BB8926E" w14:textId="24CC4E3B" w:rsidR="009048BB" w:rsidRDefault="00000000">
          <w:pPr>
            <w:pStyle w:val="Inhopg2"/>
            <w:tabs>
              <w:tab w:val="right" w:leader="dot" w:pos="9344"/>
            </w:tabs>
            <w:rPr>
              <w:noProof/>
              <w:sz w:val="22"/>
              <w:szCs w:val="22"/>
              <w:lang w:eastAsia="nl-NL"/>
            </w:rPr>
          </w:pPr>
          <w:hyperlink w:anchor="_Toc112851168" w:history="1">
            <w:r w:rsidR="009048BB" w:rsidRPr="003B2C90">
              <w:rPr>
                <w:rStyle w:val="Hyperlink"/>
                <w:noProof/>
              </w:rPr>
              <w:t>VERSPREIDING</w:t>
            </w:r>
            <w:r w:rsidR="009048BB">
              <w:rPr>
                <w:noProof/>
                <w:webHidden/>
              </w:rPr>
              <w:tab/>
            </w:r>
            <w:r w:rsidR="009048BB">
              <w:rPr>
                <w:noProof/>
                <w:webHidden/>
              </w:rPr>
              <w:fldChar w:fldCharType="begin"/>
            </w:r>
            <w:r w:rsidR="009048BB">
              <w:rPr>
                <w:noProof/>
                <w:webHidden/>
              </w:rPr>
              <w:instrText xml:space="preserve"> PAGEREF _Toc112851168 \h </w:instrText>
            </w:r>
            <w:r w:rsidR="009048BB">
              <w:rPr>
                <w:noProof/>
                <w:webHidden/>
              </w:rPr>
            </w:r>
            <w:r w:rsidR="009048BB">
              <w:rPr>
                <w:noProof/>
                <w:webHidden/>
              </w:rPr>
              <w:fldChar w:fldCharType="separate"/>
            </w:r>
            <w:r w:rsidR="009048BB">
              <w:rPr>
                <w:noProof/>
                <w:webHidden/>
              </w:rPr>
              <w:t>6</w:t>
            </w:r>
            <w:r w:rsidR="009048BB">
              <w:rPr>
                <w:noProof/>
                <w:webHidden/>
              </w:rPr>
              <w:fldChar w:fldCharType="end"/>
            </w:r>
          </w:hyperlink>
        </w:p>
        <w:p w14:paraId="32D652B0" w14:textId="6E030DA1" w:rsidR="009048BB" w:rsidRDefault="00000000">
          <w:pPr>
            <w:pStyle w:val="Inhopg1"/>
            <w:tabs>
              <w:tab w:val="right" w:leader="dot" w:pos="9344"/>
            </w:tabs>
            <w:rPr>
              <w:noProof/>
              <w:sz w:val="22"/>
              <w:szCs w:val="22"/>
              <w:lang w:eastAsia="nl-NL"/>
            </w:rPr>
          </w:pPr>
          <w:hyperlink w:anchor="_Toc112851169" w:history="1">
            <w:r w:rsidR="009048BB" w:rsidRPr="003B2C90">
              <w:rPr>
                <w:rStyle w:val="Hyperlink"/>
                <w:noProof/>
              </w:rPr>
              <w:t>4 OMGAAN MET KLEINE RISICO’S</w:t>
            </w:r>
            <w:r w:rsidR="009048BB">
              <w:rPr>
                <w:noProof/>
                <w:webHidden/>
              </w:rPr>
              <w:tab/>
            </w:r>
            <w:r w:rsidR="009048BB">
              <w:rPr>
                <w:noProof/>
                <w:webHidden/>
              </w:rPr>
              <w:fldChar w:fldCharType="begin"/>
            </w:r>
            <w:r w:rsidR="009048BB">
              <w:rPr>
                <w:noProof/>
                <w:webHidden/>
              </w:rPr>
              <w:instrText xml:space="preserve"> PAGEREF _Toc112851169 \h </w:instrText>
            </w:r>
            <w:r w:rsidR="009048BB">
              <w:rPr>
                <w:noProof/>
                <w:webHidden/>
              </w:rPr>
            </w:r>
            <w:r w:rsidR="009048BB">
              <w:rPr>
                <w:noProof/>
                <w:webHidden/>
              </w:rPr>
              <w:fldChar w:fldCharType="separate"/>
            </w:r>
            <w:r w:rsidR="009048BB">
              <w:rPr>
                <w:noProof/>
                <w:webHidden/>
              </w:rPr>
              <w:t>8</w:t>
            </w:r>
            <w:r w:rsidR="009048BB">
              <w:rPr>
                <w:noProof/>
                <w:webHidden/>
              </w:rPr>
              <w:fldChar w:fldCharType="end"/>
            </w:r>
          </w:hyperlink>
        </w:p>
        <w:p w14:paraId="632F03C6" w14:textId="4F8575AC" w:rsidR="009048BB" w:rsidRDefault="00000000">
          <w:pPr>
            <w:pStyle w:val="Inhopg1"/>
            <w:tabs>
              <w:tab w:val="right" w:leader="dot" w:pos="9344"/>
            </w:tabs>
            <w:rPr>
              <w:noProof/>
              <w:sz w:val="22"/>
              <w:szCs w:val="22"/>
              <w:lang w:eastAsia="nl-NL"/>
            </w:rPr>
          </w:pPr>
          <w:hyperlink w:anchor="_Toc112851170" w:history="1">
            <w:r w:rsidR="009048BB" w:rsidRPr="003B2C90">
              <w:rPr>
                <w:rStyle w:val="Hyperlink"/>
                <w:noProof/>
              </w:rPr>
              <w:t>5 RISICO-INVENTARISATIE</w:t>
            </w:r>
            <w:r w:rsidR="009048BB">
              <w:rPr>
                <w:noProof/>
                <w:webHidden/>
              </w:rPr>
              <w:tab/>
            </w:r>
            <w:r w:rsidR="009048BB">
              <w:rPr>
                <w:noProof/>
                <w:webHidden/>
              </w:rPr>
              <w:fldChar w:fldCharType="begin"/>
            </w:r>
            <w:r w:rsidR="009048BB">
              <w:rPr>
                <w:noProof/>
                <w:webHidden/>
              </w:rPr>
              <w:instrText xml:space="preserve"> PAGEREF _Toc112851170 \h </w:instrText>
            </w:r>
            <w:r w:rsidR="009048BB">
              <w:rPr>
                <w:noProof/>
                <w:webHidden/>
              </w:rPr>
            </w:r>
            <w:r w:rsidR="009048BB">
              <w:rPr>
                <w:noProof/>
                <w:webHidden/>
              </w:rPr>
              <w:fldChar w:fldCharType="separate"/>
            </w:r>
            <w:r w:rsidR="009048BB">
              <w:rPr>
                <w:noProof/>
                <w:webHidden/>
              </w:rPr>
              <w:t>8</w:t>
            </w:r>
            <w:r w:rsidR="009048BB">
              <w:rPr>
                <w:noProof/>
                <w:webHidden/>
              </w:rPr>
              <w:fldChar w:fldCharType="end"/>
            </w:r>
          </w:hyperlink>
        </w:p>
        <w:p w14:paraId="1DB0BAF8" w14:textId="03AA14DE" w:rsidR="009048BB" w:rsidRDefault="00000000">
          <w:pPr>
            <w:pStyle w:val="Inhopg1"/>
            <w:tabs>
              <w:tab w:val="right" w:leader="dot" w:pos="9344"/>
            </w:tabs>
            <w:rPr>
              <w:noProof/>
              <w:sz w:val="22"/>
              <w:szCs w:val="22"/>
              <w:lang w:eastAsia="nl-NL"/>
            </w:rPr>
          </w:pPr>
          <w:hyperlink w:anchor="_Toc112851171" w:history="1">
            <w:r w:rsidR="009048BB" w:rsidRPr="003B2C90">
              <w:rPr>
                <w:rStyle w:val="Hyperlink"/>
                <w:noProof/>
              </w:rPr>
              <w:t>6 SOCIAAL-EMOTIONELE VEILIGHEID</w:t>
            </w:r>
            <w:r w:rsidR="009048BB">
              <w:rPr>
                <w:noProof/>
                <w:webHidden/>
              </w:rPr>
              <w:tab/>
            </w:r>
            <w:r w:rsidR="009048BB">
              <w:rPr>
                <w:noProof/>
                <w:webHidden/>
              </w:rPr>
              <w:fldChar w:fldCharType="begin"/>
            </w:r>
            <w:r w:rsidR="009048BB">
              <w:rPr>
                <w:noProof/>
                <w:webHidden/>
              </w:rPr>
              <w:instrText xml:space="preserve"> PAGEREF _Toc112851171 \h </w:instrText>
            </w:r>
            <w:r w:rsidR="009048BB">
              <w:rPr>
                <w:noProof/>
                <w:webHidden/>
              </w:rPr>
            </w:r>
            <w:r w:rsidR="009048BB">
              <w:rPr>
                <w:noProof/>
                <w:webHidden/>
              </w:rPr>
              <w:fldChar w:fldCharType="separate"/>
            </w:r>
            <w:r w:rsidR="009048BB">
              <w:rPr>
                <w:noProof/>
                <w:webHidden/>
              </w:rPr>
              <w:t>9</w:t>
            </w:r>
            <w:r w:rsidR="009048BB">
              <w:rPr>
                <w:noProof/>
                <w:webHidden/>
              </w:rPr>
              <w:fldChar w:fldCharType="end"/>
            </w:r>
          </w:hyperlink>
        </w:p>
        <w:p w14:paraId="20016F1F" w14:textId="23304097" w:rsidR="009048BB" w:rsidRDefault="00000000">
          <w:pPr>
            <w:pStyle w:val="Inhopg2"/>
            <w:tabs>
              <w:tab w:val="right" w:leader="dot" w:pos="9344"/>
            </w:tabs>
            <w:rPr>
              <w:noProof/>
              <w:sz w:val="22"/>
              <w:szCs w:val="22"/>
              <w:lang w:eastAsia="nl-NL"/>
            </w:rPr>
          </w:pPr>
          <w:hyperlink w:anchor="_Toc112851172" w:history="1">
            <w:r w:rsidR="009048BB" w:rsidRPr="003B2C90">
              <w:rPr>
                <w:rStyle w:val="Hyperlink"/>
                <w:noProof/>
              </w:rPr>
              <w:t>GRENSOVERSCHRIJDEND GEDRAG</w:t>
            </w:r>
            <w:r w:rsidR="009048BB">
              <w:rPr>
                <w:noProof/>
                <w:webHidden/>
              </w:rPr>
              <w:tab/>
            </w:r>
            <w:r w:rsidR="009048BB">
              <w:rPr>
                <w:noProof/>
                <w:webHidden/>
              </w:rPr>
              <w:fldChar w:fldCharType="begin"/>
            </w:r>
            <w:r w:rsidR="009048BB">
              <w:rPr>
                <w:noProof/>
                <w:webHidden/>
              </w:rPr>
              <w:instrText xml:space="preserve"> PAGEREF _Toc112851172 \h </w:instrText>
            </w:r>
            <w:r w:rsidR="009048BB">
              <w:rPr>
                <w:noProof/>
                <w:webHidden/>
              </w:rPr>
            </w:r>
            <w:r w:rsidR="009048BB">
              <w:rPr>
                <w:noProof/>
                <w:webHidden/>
              </w:rPr>
              <w:fldChar w:fldCharType="separate"/>
            </w:r>
            <w:r w:rsidR="009048BB">
              <w:rPr>
                <w:noProof/>
                <w:webHidden/>
              </w:rPr>
              <w:t>9</w:t>
            </w:r>
            <w:r w:rsidR="009048BB">
              <w:rPr>
                <w:noProof/>
                <w:webHidden/>
              </w:rPr>
              <w:fldChar w:fldCharType="end"/>
            </w:r>
          </w:hyperlink>
        </w:p>
        <w:p w14:paraId="7210C67C" w14:textId="483A8B62" w:rsidR="009048BB" w:rsidRDefault="00000000">
          <w:pPr>
            <w:pStyle w:val="Inhopg2"/>
            <w:tabs>
              <w:tab w:val="right" w:leader="dot" w:pos="9344"/>
            </w:tabs>
            <w:rPr>
              <w:noProof/>
              <w:sz w:val="22"/>
              <w:szCs w:val="22"/>
              <w:lang w:eastAsia="nl-NL"/>
            </w:rPr>
          </w:pPr>
          <w:hyperlink w:anchor="_Toc112851173" w:history="1">
            <w:r w:rsidR="009048BB" w:rsidRPr="003B2C90">
              <w:rPr>
                <w:rStyle w:val="Hyperlink"/>
                <w:noProof/>
              </w:rPr>
              <w:t>VIEROGENPRINCIPE</w:t>
            </w:r>
            <w:r w:rsidR="009048BB">
              <w:rPr>
                <w:noProof/>
                <w:webHidden/>
              </w:rPr>
              <w:tab/>
            </w:r>
            <w:r w:rsidR="009048BB">
              <w:rPr>
                <w:noProof/>
                <w:webHidden/>
              </w:rPr>
              <w:fldChar w:fldCharType="begin"/>
            </w:r>
            <w:r w:rsidR="009048BB">
              <w:rPr>
                <w:noProof/>
                <w:webHidden/>
              </w:rPr>
              <w:instrText xml:space="preserve"> PAGEREF _Toc112851173 \h </w:instrText>
            </w:r>
            <w:r w:rsidR="009048BB">
              <w:rPr>
                <w:noProof/>
                <w:webHidden/>
              </w:rPr>
            </w:r>
            <w:r w:rsidR="009048BB">
              <w:rPr>
                <w:noProof/>
                <w:webHidden/>
              </w:rPr>
              <w:fldChar w:fldCharType="separate"/>
            </w:r>
            <w:r w:rsidR="009048BB">
              <w:rPr>
                <w:noProof/>
                <w:webHidden/>
              </w:rPr>
              <w:t>9</w:t>
            </w:r>
            <w:r w:rsidR="009048BB">
              <w:rPr>
                <w:noProof/>
                <w:webHidden/>
              </w:rPr>
              <w:fldChar w:fldCharType="end"/>
            </w:r>
          </w:hyperlink>
        </w:p>
        <w:p w14:paraId="089B752B" w14:textId="68BA4042" w:rsidR="009048BB" w:rsidRDefault="00000000">
          <w:pPr>
            <w:pStyle w:val="Inhopg2"/>
            <w:tabs>
              <w:tab w:val="right" w:leader="dot" w:pos="9344"/>
            </w:tabs>
            <w:rPr>
              <w:noProof/>
              <w:sz w:val="22"/>
              <w:szCs w:val="22"/>
              <w:lang w:eastAsia="nl-NL"/>
            </w:rPr>
          </w:pPr>
          <w:hyperlink w:anchor="_Toc112851174" w:history="1">
            <w:r w:rsidR="009048BB" w:rsidRPr="003B2C90">
              <w:rPr>
                <w:rStyle w:val="Hyperlink"/>
                <w:noProof/>
              </w:rPr>
              <w:t>ACHTERWACHTREGELING</w:t>
            </w:r>
            <w:r w:rsidR="009048BB">
              <w:rPr>
                <w:noProof/>
                <w:webHidden/>
              </w:rPr>
              <w:tab/>
            </w:r>
            <w:r w:rsidR="009048BB">
              <w:rPr>
                <w:noProof/>
                <w:webHidden/>
              </w:rPr>
              <w:fldChar w:fldCharType="begin"/>
            </w:r>
            <w:r w:rsidR="009048BB">
              <w:rPr>
                <w:noProof/>
                <w:webHidden/>
              </w:rPr>
              <w:instrText xml:space="preserve"> PAGEREF _Toc112851174 \h </w:instrText>
            </w:r>
            <w:r w:rsidR="009048BB">
              <w:rPr>
                <w:noProof/>
                <w:webHidden/>
              </w:rPr>
            </w:r>
            <w:r w:rsidR="009048BB">
              <w:rPr>
                <w:noProof/>
                <w:webHidden/>
              </w:rPr>
              <w:fldChar w:fldCharType="separate"/>
            </w:r>
            <w:r w:rsidR="009048BB">
              <w:rPr>
                <w:noProof/>
                <w:webHidden/>
              </w:rPr>
              <w:t>9</w:t>
            </w:r>
            <w:r w:rsidR="009048BB">
              <w:rPr>
                <w:noProof/>
                <w:webHidden/>
              </w:rPr>
              <w:fldChar w:fldCharType="end"/>
            </w:r>
          </w:hyperlink>
        </w:p>
        <w:p w14:paraId="4EEA984F" w14:textId="3D248F19" w:rsidR="009048BB" w:rsidRDefault="00000000">
          <w:pPr>
            <w:pStyle w:val="Inhopg1"/>
            <w:tabs>
              <w:tab w:val="right" w:leader="dot" w:pos="9344"/>
            </w:tabs>
            <w:rPr>
              <w:noProof/>
              <w:sz w:val="22"/>
              <w:szCs w:val="22"/>
              <w:lang w:eastAsia="nl-NL"/>
            </w:rPr>
          </w:pPr>
          <w:hyperlink w:anchor="_Toc112851175" w:history="1">
            <w:r w:rsidR="009048BB" w:rsidRPr="003B2C90">
              <w:rPr>
                <w:rStyle w:val="Hyperlink"/>
                <w:noProof/>
              </w:rPr>
              <w:t>7 EHBO REGELING</w:t>
            </w:r>
            <w:r w:rsidR="009048BB">
              <w:rPr>
                <w:noProof/>
                <w:webHidden/>
              </w:rPr>
              <w:tab/>
            </w:r>
            <w:r w:rsidR="009048BB">
              <w:rPr>
                <w:noProof/>
                <w:webHidden/>
              </w:rPr>
              <w:fldChar w:fldCharType="begin"/>
            </w:r>
            <w:r w:rsidR="009048BB">
              <w:rPr>
                <w:noProof/>
                <w:webHidden/>
              </w:rPr>
              <w:instrText xml:space="preserve"> PAGEREF _Toc112851175 \h </w:instrText>
            </w:r>
            <w:r w:rsidR="009048BB">
              <w:rPr>
                <w:noProof/>
                <w:webHidden/>
              </w:rPr>
            </w:r>
            <w:r w:rsidR="009048BB">
              <w:rPr>
                <w:noProof/>
                <w:webHidden/>
              </w:rPr>
              <w:fldChar w:fldCharType="separate"/>
            </w:r>
            <w:r w:rsidR="009048BB">
              <w:rPr>
                <w:noProof/>
                <w:webHidden/>
              </w:rPr>
              <w:t>11</w:t>
            </w:r>
            <w:r w:rsidR="009048BB">
              <w:rPr>
                <w:noProof/>
                <w:webHidden/>
              </w:rPr>
              <w:fldChar w:fldCharType="end"/>
            </w:r>
          </w:hyperlink>
        </w:p>
        <w:p w14:paraId="18E1F68D" w14:textId="20B04D84" w:rsidR="009048BB" w:rsidRDefault="00000000">
          <w:pPr>
            <w:pStyle w:val="Inhopg1"/>
            <w:tabs>
              <w:tab w:val="right" w:leader="dot" w:pos="9344"/>
            </w:tabs>
            <w:rPr>
              <w:noProof/>
              <w:sz w:val="22"/>
              <w:szCs w:val="22"/>
              <w:lang w:eastAsia="nl-NL"/>
            </w:rPr>
          </w:pPr>
          <w:hyperlink w:anchor="_Toc112851176" w:history="1">
            <w:r w:rsidR="009048BB" w:rsidRPr="003B2C90">
              <w:rPr>
                <w:rStyle w:val="Hyperlink"/>
                <w:noProof/>
              </w:rPr>
              <w:t>8 BELEIDSCYCLUS</w:t>
            </w:r>
            <w:r w:rsidR="009048BB">
              <w:rPr>
                <w:noProof/>
                <w:webHidden/>
              </w:rPr>
              <w:tab/>
            </w:r>
            <w:r w:rsidR="009048BB">
              <w:rPr>
                <w:noProof/>
                <w:webHidden/>
              </w:rPr>
              <w:fldChar w:fldCharType="begin"/>
            </w:r>
            <w:r w:rsidR="009048BB">
              <w:rPr>
                <w:noProof/>
                <w:webHidden/>
              </w:rPr>
              <w:instrText xml:space="preserve"> PAGEREF _Toc112851176 \h </w:instrText>
            </w:r>
            <w:r w:rsidR="009048BB">
              <w:rPr>
                <w:noProof/>
                <w:webHidden/>
              </w:rPr>
            </w:r>
            <w:r w:rsidR="009048BB">
              <w:rPr>
                <w:noProof/>
                <w:webHidden/>
              </w:rPr>
              <w:fldChar w:fldCharType="separate"/>
            </w:r>
            <w:r w:rsidR="009048BB">
              <w:rPr>
                <w:noProof/>
                <w:webHidden/>
              </w:rPr>
              <w:t>11</w:t>
            </w:r>
            <w:r w:rsidR="009048BB">
              <w:rPr>
                <w:noProof/>
                <w:webHidden/>
              </w:rPr>
              <w:fldChar w:fldCharType="end"/>
            </w:r>
          </w:hyperlink>
        </w:p>
        <w:p w14:paraId="2FBC4F9F" w14:textId="62499B93" w:rsidR="009048BB" w:rsidRDefault="00000000">
          <w:pPr>
            <w:pStyle w:val="Inhopg1"/>
            <w:tabs>
              <w:tab w:val="right" w:leader="dot" w:pos="9344"/>
            </w:tabs>
            <w:rPr>
              <w:noProof/>
              <w:sz w:val="22"/>
              <w:szCs w:val="22"/>
              <w:lang w:eastAsia="nl-NL"/>
            </w:rPr>
          </w:pPr>
          <w:hyperlink w:anchor="_Toc112851177" w:history="1">
            <w:r w:rsidR="009048BB" w:rsidRPr="003B2C90">
              <w:rPr>
                <w:rStyle w:val="Hyperlink"/>
                <w:noProof/>
              </w:rPr>
              <w:t>9 HOE WERKT DIT IN DE PRAKTIJK?</w:t>
            </w:r>
            <w:r w:rsidR="009048BB">
              <w:rPr>
                <w:noProof/>
                <w:webHidden/>
              </w:rPr>
              <w:tab/>
            </w:r>
            <w:r w:rsidR="009048BB">
              <w:rPr>
                <w:noProof/>
                <w:webHidden/>
              </w:rPr>
              <w:fldChar w:fldCharType="begin"/>
            </w:r>
            <w:r w:rsidR="009048BB">
              <w:rPr>
                <w:noProof/>
                <w:webHidden/>
              </w:rPr>
              <w:instrText xml:space="preserve"> PAGEREF _Toc112851177 \h </w:instrText>
            </w:r>
            <w:r w:rsidR="009048BB">
              <w:rPr>
                <w:noProof/>
                <w:webHidden/>
              </w:rPr>
            </w:r>
            <w:r w:rsidR="009048BB">
              <w:rPr>
                <w:noProof/>
                <w:webHidden/>
              </w:rPr>
              <w:fldChar w:fldCharType="separate"/>
            </w:r>
            <w:r w:rsidR="009048BB">
              <w:rPr>
                <w:noProof/>
                <w:webHidden/>
              </w:rPr>
              <w:t>11</w:t>
            </w:r>
            <w:r w:rsidR="009048BB">
              <w:rPr>
                <w:noProof/>
                <w:webHidden/>
              </w:rPr>
              <w:fldChar w:fldCharType="end"/>
            </w:r>
          </w:hyperlink>
        </w:p>
        <w:p w14:paraId="6C37414C" w14:textId="3CE23A5B" w:rsidR="009048BB" w:rsidRDefault="009048BB">
          <w:r>
            <w:rPr>
              <w:b/>
              <w:bCs/>
            </w:rPr>
            <w:fldChar w:fldCharType="end"/>
          </w:r>
        </w:p>
      </w:sdtContent>
    </w:sdt>
    <w:p w14:paraId="30E8F89C" w14:textId="77777777" w:rsidR="007A62FB" w:rsidRDefault="007A62FB"/>
    <w:p w14:paraId="42CC0116" w14:textId="77777777" w:rsidR="007A62FB" w:rsidRDefault="007A62FB"/>
    <w:p w14:paraId="21FC47DE" w14:textId="77777777" w:rsidR="007A62FB" w:rsidRDefault="007A62FB"/>
    <w:p w14:paraId="35CE7767" w14:textId="77777777" w:rsidR="007A62FB" w:rsidRDefault="007A62FB"/>
    <w:p w14:paraId="1AAB865D" w14:textId="77777777" w:rsidR="007A62FB" w:rsidRDefault="007A62FB"/>
    <w:p w14:paraId="739ED3DF" w14:textId="77777777" w:rsidR="007A62FB" w:rsidRDefault="007A62FB"/>
    <w:p w14:paraId="555FD8F3" w14:textId="77777777" w:rsidR="007A62FB" w:rsidRDefault="007A62FB"/>
    <w:p w14:paraId="41CCD9C8" w14:textId="77777777" w:rsidR="007A62FB" w:rsidRDefault="007A62FB"/>
    <w:p w14:paraId="226C9EBB" w14:textId="77777777" w:rsidR="007A62FB" w:rsidRDefault="007A62FB"/>
    <w:p w14:paraId="23B5527C" w14:textId="77777777" w:rsidR="007A62FB" w:rsidRDefault="007A62FB"/>
    <w:p w14:paraId="304BE263" w14:textId="77777777" w:rsidR="007A62FB" w:rsidRDefault="007A62FB"/>
    <w:p w14:paraId="0DE36D41" w14:textId="4BF83634" w:rsidR="009048BB" w:rsidRDefault="009048BB" w:rsidP="009048BB"/>
    <w:p w14:paraId="0C444EA6" w14:textId="3389DD0B" w:rsidR="009048BB" w:rsidRDefault="009048BB" w:rsidP="009048BB"/>
    <w:p w14:paraId="4AF1C550" w14:textId="77777777" w:rsidR="009048BB" w:rsidRDefault="009048BB" w:rsidP="009048BB"/>
    <w:p w14:paraId="573A598D" w14:textId="6B950095" w:rsidR="00310A27" w:rsidRDefault="00310A27" w:rsidP="00977F14">
      <w:pPr>
        <w:pStyle w:val="Kop1"/>
      </w:pPr>
      <w:bookmarkStart w:id="0" w:name="_Toc112851159"/>
      <w:r>
        <w:lastRenderedPageBreak/>
        <w:t>1 INLEIDING</w:t>
      </w:r>
      <w:bookmarkEnd w:id="0"/>
    </w:p>
    <w:p w14:paraId="1183FEA4" w14:textId="50AA3B54" w:rsidR="00310A27" w:rsidRDefault="000C34B2">
      <w:r>
        <w:t xml:space="preserve">In dit beleid veiligheid en gezondheid van SBE Ermelo gaan we inzichtelijk maken hoe wij op onze locatie omgaan met de veiligheid en gezondheid van het kind. </w:t>
      </w:r>
      <w:r w:rsidR="00584744">
        <w:t xml:space="preserve">Ook zullen wij laten zien hoe er ter werk dient te gaan op onze locatie. Daarbij willen wij een veilige leefomgeving creëren voor het kind, waarin zij beschermt worden tegen risico’s met ernstige gevolgen. Daartegen willen wij ze beschermen, maar willen we ze tegelijkertijd blootstellen aan de kleine risico’s en hoe hiermee om te gaan. Door op de hoogte te zijn van nieuwe wet- en regelgeving en dit bestand up to date te houden voorkomen wij dat dit een statisch document wordt. Een beleid komt </w:t>
      </w:r>
      <w:r w:rsidR="007B3EF7">
        <w:t xml:space="preserve">zich pas echt tot zijn recht als alle medewerkers dit beleid nastreven. Tijdens elk teamoverleg zullen wij punten vanuit dit veiligheid- en gezondheidsbeleid aankaarten en bespreekbaar maken. Zo houden we elkaar scherp op de werkwijze en zullen we een optimaal resultaat behalen. Mochten er zich interne of externe veranderingen plaats vinden, dan zullen wij zit goed in de gaten houden en zo nodig aanpassen binnen dit beleid. </w:t>
      </w:r>
      <w:r w:rsidR="007B6FA0">
        <w:t xml:space="preserve">Ook binnen het team moet een veilige omgeving </w:t>
      </w:r>
      <w:r w:rsidR="00653F0F">
        <w:t>gecreëerd</w:t>
      </w:r>
      <w:r w:rsidR="007B6FA0">
        <w:t xml:space="preserve"> worden. Door open over situaties durven te spreken zullen wij een veilige sfeer binnen het team behouden. </w:t>
      </w:r>
    </w:p>
    <w:p w14:paraId="17227F9D" w14:textId="77777777" w:rsidR="00063115" w:rsidRDefault="00063115"/>
    <w:p w14:paraId="3AD81B19" w14:textId="77777777" w:rsidR="00063115" w:rsidRDefault="00063115"/>
    <w:p w14:paraId="4B8338FC" w14:textId="77777777" w:rsidR="00063115" w:rsidRDefault="00063115"/>
    <w:p w14:paraId="710F1570" w14:textId="77777777" w:rsidR="00063115" w:rsidRDefault="00063115"/>
    <w:p w14:paraId="70DE5A9B" w14:textId="77777777" w:rsidR="00063115" w:rsidRDefault="00063115"/>
    <w:p w14:paraId="4567C9DA" w14:textId="77777777" w:rsidR="00063115" w:rsidRDefault="00063115"/>
    <w:p w14:paraId="4FAD7EA9" w14:textId="77777777" w:rsidR="00063115" w:rsidRDefault="00063115"/>
    <w:p w14:paraId="482E09FF" w14:textId="77777777" w:rsidR="00063115" w:rsidRDefault="00063115"/>
    <w:p w14:paraId="72098D27" w14:textId="77777777" w:rsidR="00063115" w:rsidRDefault="00063115"/>
    <w:p w14:paraId="03B3BCAF" w14:textId="77777777" w:rsidR="00063115" w:rsidRDefault="00063115"/>
    <w:p w14:paraId="1C3785D0" w14:textId="77777777" w:rsidR="00063115" w:rsidRDefault="00063115"/>
    <w:p w14:paraId="5E9B6D63" w14:textId="77777777" w:rsidR="00063115" w:rsidRDefault="00063115"/>
    <w:p w14:paraId="6D453B05" w14:textId="77777777" w:rsidR="00063115" w:rsidRDefault="00063115"/>
    <w:p w14:paraId="639105ED" w14:textId="77777777" w:rsidR="00063115" w:rsidRDefault="00063115"/>
    <w:p w14:paraId="2734A447" w14:textId="77777777" w:rsidR="00063115" w:rsidRDefault="00063115"/>
    <w:p w14:paraId="6CC49223" w14:textId="77777777" w:rsidR="00063115" w:rsidRDefault="00063115"/>
    <w:p w14:paraId="1A6D0DD0" w14:textId="77777777" w:rsidR="00063115" w:rsidRDefault="00063115"/>
    <w:p w14:paraId="740E1542" w14:textId="77777777" w:rsidR="00063115" w:rsidRDefault="00063115"/>
    <w:p w14:paraId="03FD933A" w14:textId="77777777" w:rsidR="00063115" w:rsidRDefault="00063115"/>
    <w:p w14:paraId="21D87EA6" w14:textId="436F0246" w:rsidR="00063115" w:rsidRDefault="00063115"/>
    <w:p w14:paraId="14B722E1" w14:textId="422B1999" w:rsidR="005B5793" w:rsidRDefault="005B5793"/>
    <w:p w14:paraId="0A81DEBF" w14:textId="77777777" w:rsidR="005B5793" w:rsidRDefault="005B5793"/>
    <w:p w14:paraId="73C64BF2" w14:textId="207E2184" w:rsidR="00310A27" w:rsidRDefault="00310A27" w:rsidP="00977F14">
      <w:pPr>
        <w:pStyle w:val="Kop1"/>
      </w:pPr>
      <w:bookmarkStart w:id="1" w:name="_Toc112851160"/>
      <w:r>
        <w:lastRenderedPageBreak/>
        <w:t xml:space="preserve">2 </w:t>
      </w:r>
      <w:r w:rsidR="007B6FA0">
        <w:t>MISSIE, VISIE EN DOEL</w:t>
      </w:r>
      <w:bookmarkEnd w:id="1"/>
      <w:r>
        <w:t xml:space="preserve"> </w:t>
      </w:r>
    </w:p>
    <w:p w14:paraId="66E269D9" w14:textId="001B09EA" w:rsidR="007B6FA0" w:rsidRDefault="007B6FA0" w:rsidP="00653F0F">
      <w:pPr>
        <w:pStyle w:val="Kop2"/>
      </w:pPr>
      <w:bookmarkStart w:id="2" w:name="_Toc112851161"/>
      <w:r>
        <w:t>Missie:</w:t>
      </w:r>
      <w:bookmarkEnd w:id="2"/>
      <w:r>
        <w:t xml:space="preserve"> </w:t>
      </w:r>
    </w:p>
    <w:p w14:paraId="28580B6F" w14:textId="2BDF69F7" w:rsidR="007B6FA0" w:rsidRDefault="007B6FA0">
      <w:r>
        <w:t xml:space="preserve">Wij vangen kinderen op in een veilige en gezonde sport BSO. Dit doen we doormiddel van: </w:t>
      </w:r>
    </w:p>
    <w:p w14:paraId="34F0F5E8" w14:textId="788869E8" w:rsidR="007B6FA0" w:rsidRDefault="007B6FA0" w:rsidP="007B6FA0">
      <w:pPr>
        <w:pStyle w:val="Lijstalinea"/>
        <w:numPr>
          <w:ilvl w:val="0"/>
          <w:numId w:val="2"/>
        </w:numPr>
      </w:pPr>
      <w:r>
        <w:t xml:space="preserve">Kinderen af te schermen van grote risico’s </w:t>
      </w:r>
    </w:p>
    <w:p w14:paraId="2453E776" w14:textId="5C1FBDFF" w:rsidR="007B6FA0" w:rsidRDefault="007B6FA0" w:rsidP="007B6FA0">
      <w:pPr>
        <w:pStyle w:val="Lijstalinea"/>
        <w:numPr>
          <w:ilvl w:val="0"/>
          <w:numId w:val="2"/>
        </w:numPr>
      </w:pPr>
      <w:r>
        <w:t xml:space="preserve">Kinderen </w:t>
      </w:r>
      <w:r w:rsidR="008831E3">
        <w:t>bewust maken en het leren omgaan met kleine risico’s</w:t>
      </w:r>
    </w:p>
    <w:p w14:paraId="48C8CFF4" w14:textId="12A760FA" w:rsidR="008831E3" w:rsidRDefault="008831E3" w:rsidP="007B6FA0">
      <w:pPr>
        <w:pStyle w:val="Lijstalinea"/>
        <w:numPr>
          <w:ilvl w:val="0"/>
          <w:numId w:val="2"/>
        </w:numPr>
      </w:pPr>
      <w:r>
        <w:t>Kinderen de ruimte geven zichzelf te ontwikkelen</w:t>
      </w:r>
    </w:p>
    <w:p w14:paraId="3A401F5A" w14:textId="7650AB3B" w:rsidR="008831E3" w:rsidRDefault="008831E3" w:rsidP="00653F0F">
      <w:pPr>
        <w:pStyle w:val="Kop2"/>
      </w:pPr>
      <w:bookmarkStart w:id="3" w:name="_Toc112851162"/>
      <w:r>
        <w:t>Visie:</w:t>
      </w:r>
      <w:bookmarkEnd w:id="3"/>
    </w:p>
    <w:p w14:paraId="0FC5F4C2" w14:textId="7BD6D7BA" w:rsidR="008831E3" w:rsidRDefault="008831E3" w:rsidP="008831E3">
      <w:r>
        <w:t xml:space="preserve">Wanneer er gespeeld en gesport wordt binnen een veilige leefomgeving zal dit leiden tot een positieve ontwikkeling voor het kind, niet alleen voor nu maar ook voor later. Het blijven prikkelen en het leren omgaan met verschillende soorten situaties vormen daarbij een belangrijke rol. Sportieve medewerkers zullen een frisse maar ook professionele kijk hebben </w:t>
      </w:r>
      <w:r w:rsidR="00066AC0">
        <w:t>op de ontwikkeling van het kind en zal zorgen voor een veilige maar ook gezonde omgeving.</w:t>
      </w:r>
    </w:p>
    <w:p w14:paraId="7C1F0110" w14:textId="4D52D961" w:rsidR="00066AC0" w:rsidRDefault="00066AC0" w:rsidP="00653F0F">
      <w:pPr>
        <w:pStyle w:val="Kop2"/>
      </w:pPr>
      <w:bookmarkStart w:id="4" w:name="_Toc112851163"/>
      <w:r>
        <w:t>Doel:</w:t>
      </w:r>
      <w:bookmarkEnd w:id="4"/>
      <w:r>
        <w:t xml:space="preserve"> </w:t>
      </w:r>
    </w:p>
    <w:p w14:paraId="2483AC6F" w14:textId="48E1B34E" w:rsidR="00066AC0" w:rsidRDefault="00066AC0" w:rsidP="008831E3">
      <w:r>
        <w:t xml:space="preserve">Vanuit de wet Innovatie Kwaliteit Kinderopvang dienen wij een beleid te </w:t>
      </w:r>
      <w:r w:rsidR="00EE642E">
        <w:t>creëren</w:t>
      </w:r>
      <w:r>
        <w:t xml:space="preserve"> ten aanzien van veiligheid en gezondheid waar alle medewerkers zich voor verantwoordelijk voelen. De belangrijkste aandachtspunten binnen het vormgeven van het beleid zijn: </w:t>
      </w:r>
    </w:p>
    <w:p w14:paraId="05F2AD0C" w14:textId="77777777" w:rsidR="00D96F03" w:rsidRDefault="00D96F03" w:rsidP="00066AC0">
      <w:pPr>
        <w:pStyle w:val="Lijstalinea"/>
        <w:numPr>
          <w:ilvl w:val="0"/>
          <w:numId w:val="2"/>
        </w:numPr>
      </w:pPr>
      <w:r>
        <w:t>Het bewustzijn van mogelijke risico’s</w:t>
      </w:r>
    </w:p>
    <w:p w14:paraId="3F35F9CC" w14:textId="77777777" w:rsidR="00D96F03" w:rsidRDefault="00D96F03" w:rsidP="00066AC0">
      <w:pPr>
        <w:pStyle w:val="Lijstalinea"/>
        <w:numPr>
          <w:ilvl w:val="0"/>
          <w:numId w:val="2"/>
        </w:numPr>
      </w:pPr>
      <w:r>
        <w:t>Het voeren van een goed beleid op grote risico’s</w:t>
      </w:r>
    </w:p>
    <w:p w14:paraId="061F34B7" w14:textId="77777777" w:rsidR="00EE642E" w:rsidRDefault="00D96F03" w:rsidP="00066AC0">
      <w:pPr>
        <w:pStyle w:val="Lijstalinea"/>
        <w:numPr>
          <w:ilvl w:val="0"/>
          <w:numId w:val="2"/>
        </w:numPr>
      </w:pPr>
      <w:r>
        <w:t>Het gesprek hierover aangaan met elkaar en met externe betrokkenen</w:t>
      </w:r>
    </w:p>
    <w:p w14:paraId="7E6A41BD" w14:textId="0412DED3" w:rsidR="00066AC0" w:rsidRDefault="00EE642E" w:rsidP="00EE642E">
      <w:r>
        <w:t>Dit alles met als doel, een veilige en gezonde omgeving creëren waar kinderen onbezorgd kunnen spelen en zich optimaal kunnen ontwikkelen.</w:t>
      </w:r>
      <w:r w:rsidR="00066AC0">
        <w:t xml:space="preserve"> </w:t>
      </w:r>
    </w:p>
    <w:p w14:paraId="4E141DEE" w14:textId="77777777" w:rsidR="00063115" w:rsidRDefault="00063115"/>
    <w:p w14:paraId="7C21D682" w14:textId="77777777" w:rsidR="00063115" w:rsidRDefault="00063115"/>
    <w:p w14:paraId="6381854B" w14:textId="77777777" w:rsidR="00063115" w:rsidRDefault="00063115"/>
    <w:p w14:paraId="02F17097" w14:textId="77777777" w:rsidR="00063115" w:rsidRDefault="00063115"/>
    <w:p w14:paraId="51AB64F4" w14:textId="77777777" w:rsidR="00063115" w:rsidRDefault="00063115"/>
    <w:p w14:paraId="7A9AA62A" w14:textId="77777777" w:rsidR="00063115" w:rsidRDefault="00063115"/>
    <w:p w14:paraId="1568B635" w14:textId="77777777" w:rsidR="00063115" w:rsidRDefault="00063115"/>
    <w:p w14:paraId="6AF6E1B2" w14:textId="77777777" w:rsidR="00063115" w:rsidRDefault="00063115"/>
    <w:p w14:paraId="79CB8A23" w14:textId="77777777" w:rsidR="00063115" w:rsidRDefault="00063115"/>
    <w:p w14:paraId="7E5A6FB5" w14:textId="77777777" w:rsidR="00063115" w:rsidRDefault="00063115"/>
    <w:p w14:paraId="37F10BB7" w14:textId="77777777" w:rsidR="00063115" w:rsidRDefault="00063115"/>
    <w:p w14:paraId="064ED131" w14:textId="77777777" w:rsidR="00063115" w:rsidRDefault="00063115"/>
    <w:p w14:paraId="010AAC9F" w14:textId="77777777" w:rsidR="00063115" w:rsidRDefault="00063115"/>
    <w:p w14:paraId="6C269128" w14:textId="628286E1" w:rsidR="00063115" w:rsidRDefault="00063115"/>
    <w:p w14:paraId="447D5814" w14:textId="77777777" w:rsidR="005B5793" w:rsidRDefault="005B5793"/>
    <w:p w14:paraId="71A234F4" w14:textId="79265DAF" w:rsidR="00310A27" w:rsidRPr="00977F14" w:rsidRDefault="00310A27" w:rsidP="00977F14">
      <w:pPr>
        <w:pStyle w:val="Kop1"/>
      </w:pPr>
      <w:bookmarkStart w:id="5" w:name="_Toc112851164"/>
      <w:r w:rsidRPr="00977F14">
        <w:lastRenderedPageBreak/>
        <w:t>3 GROTE RISICO’S</w:t>
      </w:r>
      <w:bookmarkEnd w:id="5"/>
      <w:r w:rsidRPr="00977F14">
        <w:t xml:space="preserve"> </w:t>
      </w:r>
    </w:p>
    <w:p w14:paraId="197FF716" w14:textId="4C0A6BF3" w:rsidR="00EE642E" w:rsidRDefault="00EE642E" w:rsidP="00996EFD">
      <w:pPr>
        <w:ind w:left="60"/>
      </w:pPr>
      <w:r>
        <w:t>In dit hoofdstuk beschrijven wij puntsgewijs de grootste risico’s dit op onze locatie kunnen voorkomen en kunnen leiden tot ernstige ongevallen</w:t>
      </w:r>
      <w:r w:rsidR="0087522F">
        <w:t xml:space="preserve"> en/of grote gezondheidsproblemen. We hebben de risico’s onderverdeeld in drie grote categorieën:</w:t>
      </w:r>
    </w:p>
    <w:p w14:paraId="46DC1D1F" w14:textId="1774292C" w:rsidR="0087522F" w:rsidRDefault="0087522F" w:rsidP="0087522F">
      <w:pPr>
        <w:pStyle w:val="Lijstalinea"/>
        <w:numPr>
          <w:ilvl w:val="0"/>
          <w:numId w:val="2"/>
        </w:numPr>
      </w:pPr>
      <w:r>
        <w:t>Fysieke veiligheid</w:t>
      </w:r>
    </w:p>
    <w:p w14:paraId="5E5C2BBD" w14:textId="4E073E2C" w:rsidR="0087522F" w:rsidRDefault="0087522F" w:rsidP="0087522F">
      <w:pPr>
        <w:pStyle w:val="Lijstalinea"/>
        <w:numPr>
          <w:ilvl w:val="0"/>
          <w:numId w:val="2"/>
        </w:numPr>
      </w:pPr>
      <w:r>
        <w:t>Sociale veiligheid</w:t>
      </w:r>
    </w:p>
    <w:p w14:paraId="00EAFD7B" w14:textId="67B8C639" w:rsidR="00996EFD" w:rsidRDefault="0087522F" w:rsidP="0087522F">
      <w:pPr>
        <w:pStyle w:val="Lijstalinea"/>
        <w:numPr>
          <w:ilvl w:val="0"/>
          <w:numId w:val="2"/>
        </w:numPr>
      </w:pPr>
      <w:r>
        <w:t xml:space="preserve">Gezondheid </w:t>
      </w:r>
    </w:p>
    <w:p w14:paraId="3699752A" w14:textId="706A5D40" w:rsidR="0087522F" w:rsidRDefault="0087522F" w:rsidP="0087522F">
      <w:pPr>
        <w:pStyle w:val="Lijstalinea"/>
      </w:pPr>
      <w:r>
        <w:t xml:space="preserve">Per categorie benoemen wij de belangrijkste risico’s en hierbij de desbetreffende maatregelen om de risico’s te minimaliseren. </w:t>
      </w:r>
    </w:p>
    <w:p w14:paraId="218CE584" w14:textId="3F6437A6" w:rsidR="00996EFD" w:rsidRDefault="0079138E" w:rsidP="00653F0F">
      <w:pPr>
        <w:pStyle w:val="Kop2"/>
      </w:pPr>
      <w:bookmarkStart w:id="6" w:name="_Toc112851165"/>
      <w:r>
        <w:t>Fysieke veiligheid</w:t>
      </w:r>
      <w:bookmarkEnd w:id="6"/>
    </w:p>
    <w:p w14:paraId="0C16FCD0" w14:textId="033772DC" w:rsidR="00996EFD" w:rsidRDefault="00996EFD" w:rsidP="00996EFD">
      <w:pPr>
        <w:ind w:left="60"/>
      </w:pPr>
      <w:r>
        <w:t xml:space="preserve">Ten aanzien van fysieke veiligheid hebben we de volgende risico’s gedefinieerd als </w:t>
      </w:r>
      <w:r w:rsidR="00C64C62">
        <w:t xml:space="preserve">voornaamste </w:t>
      </w:r>
      <w:r>
        <w:t>risico</w:t>
      </w:r>
      <w:r w:rsidR="00C64C62">
        <w:t>’</w:t>
      </w:r>
      <w:r>
        <w:t>s</w:t>
      </w:r>
      <w:r w:rsidR="00C64C62">
        <w:t xml:space="preserve"> met grote gevolgen</w:t>
      </w:r>
      <w:r>
        <w:t xml:space="preserve">: </w:t>
      </w:r>
    </w:p>
    <w:p w14:paraId="7D620D39" w14:textId="530E3BBE" w:rsidR="0079138E" w:rsidRDefault="0079138E" w:rsidP="0079138E">
      <w:pPr>
        <w:pStyle w:val="Lijstalinea"/>
        <w:numPr>
          <w:ilvl w:val="0"/>
          <w:numId w:val="2"/>
        </w:numPr>
      </w:pPr>
      <w:r>
        <w:t>Vallen van hoogte</w:t>
      </w:r>
    </w:p>
    <w:p w14:paraId="78EDBC42" w14:textId="54F31552" w:rsidR="00996EFD" w:rsidRDefault="00996EFD" w:rsidP="0079138E">
      <w:pPr>
        <w:pStyle w:val="Lijstalinea"/>
      </w:pPr>
      <w:r>
        <w:t xml:space="preserve">Genomen maatregelen zijn: </w:t>
      </w:r>
      <w:r w:rsidR="0079138E">
        <w:t>De kinderen klimmen alleen op attributen die daarvoor bestemd zijn. Kinderen klimmen in de bomen niet hoger dan 1,5 meter. Op onze BSO maken we geen gebruik van trappen of verdere ophogingen.</w:t>
      </w:r>
    </w:p>
    <w:p w14:paraId="221E61B7" w14:textId="77777777" w:rsidR="0079138E" w:rsidRDefault="0079138E" w:rsidP="0079138E">
      <w:pPr>
        <w:pStyle w:val="Lijstalinea"/>
        <w:numPr>
          <w:ilvl w:val="0"/>
          <w:numId w:val="2"/>
        </w:numPr>
      </w:pPr>
      <w:r>
        <w:t xml:space="preserve">Verstikking </w:t>
      </w:r>
    </w:p>
    <w:p w14:paraId="3CEA2420" w14:textId="59611E70" w:rsidR="008E243B" w:rsidRDefault="00996EFD" w:rsidP="008E243B">
      <w:pPr>
        <w:pStyle w:val="Lijstalinea"/>
      </w:pPr>
      <w:r>
        <w:t xml:space="preserve">Genomen maatregelen zijn: </w:t>
      </w:r>
      <w:r w:rsidR="0079138E">
        <w:t xml:space="preserve">Speelgoed dient gespeeld mee te worden, dus niet in de mond. Ook wordt de grote van het speelgoed aangepast naar de </w:t>
      </w:r>
      <w:r w:rsidR="008E243B">
        <w:t>leeftijdscategorie. Op de BSO zal elk eetmoment zittend plaatsvinden er wordt pas gelopen als de mond leeg is. Werknemers zijn altijd in het bezit van een geldig EHBO-Diploma en zullen ingrijpen bij een noodsituatie.</w:t>
      </w:r>
    </w:p>
    <w:p w14:paraId="7DD99D21" w14:textId="6416C023" w:rsidR="008E243B" w:rsidRDefault="008E243B" w:rsidP="008E243B">
      <w:pPr>
        <w:pStyle w:val="Lijstalinea"/>
        <w:numPr>
          <w:ilvl w:val="0"/>
          <w:numId w:val="2"/>
        </w:numPr>
      </w:pPr>
      <w:r>
        <w:t>Vergiftiging</w:t>
      </w:r>
    </w:p>
    <w:p w14:paraId="57D5EFEE" w14:textId="790B138A" w:rsidR="008E243B" w:rsidRDefault="008E243B" w:rsidP="008E243B">
      <w:pPr>
        <w:pStyle w:val="Lijstalinea"/>
      </w:pPr>
      <w:r>
        <w:t xml:space="preserve">Genomen maatregelen zijn: Alle </w:t>
      </w:r>
      <w:r w:rsidR="00AF623D">
        <w:t>giftige</w:t>
      </w:r>
      <w:r>
        <w:t xml:space="preserve"> artikelen zoals schoonmaakmiddelen, bestrijdingsmiddelen en medicijnen staan ten allertijden buiten het bereik van kinderen. Ook tassen en andere spullen van de medewerkers staan buiten het bereik van kinderen. </w:t>
      </w:r>
    </w:p>
    <w:p w14:paraId="133F51B6" w14:textId="06F6961D" w:rsidR="008E243B" w:rsidRDefault="008E243B" w:rsidP="008E243B">
      <w:pPr>
        <w:pStyle w:val="Lijstalinea"/>
        <w:numPr>
          <w:ilvl w:val="0"/>
          <w:numId w:val="2"/>
        </w:numPr>
      </w:pPr>
      <w:r>
        <w:t>Verbranding:</w:t>
      </w:r>
    </w:p>
    <w:p w14:paraId="3CE996D3" w14:textId="55A84DBC" w:rsidR="008E243B" w:rsidRDefault="008E243B" w:rsidP="008E243B">
      <w:pPr>
        <w:pStyle w:val="Lijstalinea"/>
      </w:pPr>
      <w:r>
        <w:t xml:space="preserve">Genomen maatregelen zijn: De aanwezige keuken is bedoeld voor de medewerkers en niet voor de kinderen, wij zullen deze ruimte ook afschermen. Mocht er een kind aanwezig zijn in de keuken dan is dit altijd onder toezicht van een pedagogisch medewerker. </w:t>
      </w:r>
      <w:r w:rsidR="0013418A">
        <w:t>Koffie, thee op de groep staan altijd buiten het bereik van kinderen.</w:t>
      </w:r>
    </w:p>
    <w:p w14:paraId="34BAF83E" w14:textId="01E866BA" w:rsidR="0013418A" w:rsidRDefault="0013418A" w:rsidP="0013418A">
      <w:pPr>
        <w:pStyle w:val="Lijstalinea"/>
        <w:numPr>
          <w:ilvl w:val="0"/>
          <w:numId w:val="2"/>
        </w:numPr>
      </w:pPr>
      <w:r>
        <w:t xml:space="preserve">Verdrinking: </w:t>
      </w:r>
    </w:p>
    <w:p w14:paraId="4BB9A996" w14:textId="7FFE441C" w:rsidR="0013418A" w:rsidRDefault="0013418A" w:rsidP="0013418A">
      <w:pPr>
        <w:pStyle w:val="Lijstalinea"/>
      </w:pPr>
      <w:r>
        <w:t>Genomen maatregelen zijn:</w:t>
      </w:r>
      <w:r w:rsidR="002A4802">
        <w:t xml:space="preserve"> Buitenspelen is altijd onder toezicht, mits de ouders anders hebben aangegeven. Onze locatie beschikt zowel op locatie als in de directe omgeving niet over plassen, sloten en meertjes. </w:t>
      </w:r>
    </w:p>
    <w:p w14:paraId="5887D849" w14:textId="6A31ADED" w:rsidR="002A4802" w:rsidRDefault="002A4802" w:rsidP="002A4802">
      <w:pPr>
        <w:pStyle w:val="Lijstalinea"/>
        <w:numPr>
          <w:ilvl w:val="0"/>
          <w:numId w:val="2"/>
        </w:numPr>
      </w:pPr>
      <w:r>
        <w:t>Aanraking elektriciteit</w:t>
      </w:r>
    </w:p>
    <w:p w14:paraId="0EEA4EFE" w14:textId="3A633EF4" w:rsidR="002A4802" w:rsidRDefault="002A4802" w:rsidP="002A4802">
      <w:pPr>
        <w:pStyle w:val="Lijstalinea"/>
      </w:pPr>
      <w:r>
        <w:t xml:space="preserve">Genomen maatregelen zijn: Alle aanwezige stopcontacten zijn beveiligd met beveiliging. Deze worden gecontroleerd en zondig vroegtijdig vervangen. </w:t>
      </w:r>
      <w:r w:rsidR="00142CA6">
        <w:t>Elektrische</w:t>
      </w:r>
      <w:r>
        <w:t xml:space="preserve"> apparaten worden door begeleiders bediend en uitgezet</w:t>
      </w:r>
      <w:r w:rsidR="00BC494F">
        <w:t>. Ook stekkers worden ten allertijden door medewerkers aangesloten.</w:t>
      </w:r>
    </w:p>
    <w:p w14:paraId="0C72DDD3" w14:textId="3CB1D115" w:rsidR="00142CA6" w:rsidRDefault="00142CA6" w:rsidP="00142CA6">
      <w:pPr>
        <w:pStyle w:val="Lijstalinea"/>
        <w:numPr>
          <w:ilvl w:val="0"/>
          <w:numId w:val="2"/>
        </w:numPr>
      </w:pPr>
      <w:r>
        <w:t>Struikelen en uitglijden</w:t>
      </w:r>
    </w:p>
    <w:p w14:paraId="0115CE5F" w14:textId="50688093" w:rsidR="00996EFD" w:rsidRDefault="00142CA6" w:rsidP="00142CA6">
      <w:pPr>
        <w:pStyle w:val="Lijstalinea"/>
      </w:pPr>
      <w:r>
        <w:t>Genomen maatregelen zijn: losliggend speelgoed wordt vermeden. Er wordt gespeeld met speelgoed op de daarvoor toegewezen plekken. Natte plekken op de vloer worden direct drooggemaakt en de meubels staan op een vaste plek.</w:t>
      </w:r>
    </w:p>
    <w:p w14:paraId="4AEFBE4F" w14:textId="6A64A873" w:rsidR="00996EFD" w:rsidRDefault="00996EFD" w:rsidP="00996EFD">
      <w:pPr>
        <w:ind w:left="60"/>
      </w:pPr>
    </w:p>
    <w:p w14:paraId="30B12DEA" w14:textId="77777777" w:rsidR="00996EFD" w:rsidRDefault="00996EFD" w:rsidP="00653F0F">
      <w:pPr>
        <w:pStyle w:val="Kop2"/>
      </w:pPr>
      <w:bookmarkStart w:id="7" w:name="_Toc112851166"/>
      <w:r>
        <w:t>SOCIALE VEILIGHEID</w:t>
      </w:r>
      <w:bookmarkEnd w:id="7"/>
    </w:p>
    <w:p w14:paraId="2FFAE34E" w14:textId="3B95A5CF" w:rsidR="00996EFD" w:rsidRDefault="00996EFD" w:rsidP="00996EFD">
      <w:pPr>
        <w:ind w:left="60"/>
      </w:pPr>
      <w:r>
        <w:t xml:space="preserve"> Ten aanzien van sociale veiligheid hebben we de volgende risico’s gedefinieerd als risico</w:t>
      </w:r>
      <w:r w:rsidR="00C64C62">
        <w:t>’</w:t>
      </w:r>
      <w:r>
        <w:t>s</w:t>
      </w:r>
      <w:r w:rsidR="00C64C62">
        <w:t xml:space="preserve"> met grote gevolgen.</w:t>
      </w:r>
      <w:r>
        <w:t xml:space="preserve"> </w:t>
      </w:r>
    </w:p>
    <w:p w14:paraId="12B74754" w14:textId="77777777" w:rsidR="00D03CA4" w:rsidRDefault="00D03CA4" w:rsidP="00D03CA4">
      <w:pPr>
        <w:pStyle w:val="Lijstalinea"/>
        <w:numPr>
          <w:ilvl w:val="0"/>
          <w:numId w:val="2"/>
        </w:numPr>
      </w:pPr>
      <w:r>
        <w:lastRenderedPageBreak/>
        <w:t>Grensoverschrijdend gedrag</w:t>
      </w:r>
      <w:r w:rsidR="00996EFD">
        <w:t xml:space="preserve"> </w:t>
      </w:r>
    </w:p>
    <w:p w14:paraId="582FC27D" w14:textId="5B5E44EB" w:rsidR="00996EFD" w:rsidRDefault="00996EFD" w:rsidP="00D03CA4">
      <w:pPr>
        <w:pStyle w:val="Lijstalinea"/>
      </w:pPr>
      <w:r>
        <w:t xml:space="preserve">Genomen maatregelen zijn: </w:t>
      </w:r>
      <w:r w:rsidR="004F5E61">
        <w:t xml:space="preserve">Alle medewerkers zijn in het bezit van een geldige VOG, dit zal het risico op grensoverschrijdend gedrag minimaliseren. Ruimtes zullen altijd open en </w:t>
      </w:r>
      <w:r w:rsidR="00AF623D">
        <w:t>toegankelijk</w:t>
      </w:r>
      <w:r w:rsidR="004F5E61">
        <w:t xml:space="preserve"> zijn voor ouders en andere kinderen. </w:t>
      </w:r>
      <w:r w:rsidR="009F7608">
        <w:t>Ook zullen wij zoveel mogelijk met 4 ogen op de groep staan om verwarring te voorkomen.</w:t>
      </w:r>
    </w:p>
    <w:p w14:paraId="6378BEB9" w14:textId="02682E65" w:rsidR="009F7608" w:rsidRDefault="009F7608" w:rsidP="009F7608">
      <w:pPr>
        <w:pStyle w:val="Lijstalinea"/>
        <w:numPr>
          <w:ilvl w:val="0"/>
          <w:numId w:val="2"/>
        </w:numPr>
      </w:pPr>
      <w:r>
        <w:t xml:space="preserve">Kindermishandeling </w:t>
      </w:r>
    </w:p>
    <w:p w14:paraId="71C89442" w14:textId="224DFA9B" w:rsidR="009F7608" w:rsidRDefault="009F7608" w:rsidP="009F7608">
      <w:pPr>
        <w:pStyle w:val="Lijstalinea"/>
      </w:pPr>
      <w:r>
        <w:t>Genomen maatregelen zijn: mocht er vermoeden van kinderverwaarlozing of mishandeling zijn dan ondernemen onze medewerkers het stappenplan van de meldcode kindermishandeling in de kinderopvang. Jaarlijks nemen we dit stappenplan door. Hierbij verwijzen we u door naar: https://</w:t>
      </w:r>
      <w:r w:rsidR="00826835">
        <w:t>www.boink.info/meldcode-kindermishandeling</w:t>
      </w:r>
    </w:p>
    <w:p w14:paraId="32348132" w14:textId="77777777" w:rsidR="009F7608" w:rsidRDefault="009F7608" w:rsidP="00D03CA4">
      <w:pPr>
        <w:pStyle w:val="Lijstalinea"/>
      </w:pPr>
    </w:p>
    <w:p w14:paraId="1E04F7F5" w14:textId="53001120" w:rsidR="00696011" w:rsidRDefault="00696011" w:rsidP="00696011">
      <w:pPr>
        <w:pStyle w:val="Lijstalinea"/>
        <w:numPr>
          <w:ilvl w:val="0"/>
          <w:numId w:val="2"/>
        </w:numPr>
      </w:pPr>
      <w:r>
        <w:t xml:space="preserve">Vermissing </w:t>
      </w:r>
    </w:p>
    <w:p w14:paraId="449DE87E" w14:textId="67A0DB8B" w:rsidR="00696011" w:rsidRDefault="00696011" w:rsidP="00696011">
      <w:pPr>
        <w:pStyle w:val="Lijstalinea"/>
      </w:pPr>
      <w:r>
        <w:t>Genomen maatregelen zijn: Wanneer een kind gebracht zou worden maar er tevens niet is dan zullen wij hier achteraan bellen naar school en/of ouders. Kinderen dragen buiten herkenbare vestjes.</w:t>
      </w:r>
      <w:r w:rsidR="00D13767">
        <w:t xml:space="preserve"> Het </w:t>
      </w:r>
      <w:r w:rsidR="00DD2A2C">
        <w:t>protocol</w:t>
      </w:r>
      <w:r w:rsidR="00D13767">
        <w:t xml:space="preserve"> van vermissing hangt zichtbaar voor alle medewerkers op de locatie. </w:t>
      </w:r>
    </w:p>
    <w:p w14:paraId="63218298" w14:textId="352315B8" w:rsidR="00C11B3F" w:rsidRDefault="00C11B3F" w:rsidP="00653F0F">
      <w:pPr>
        <w:pStyle w:val="Kop2"/>
      </w:pPr>
      <w:bookmarkStart w:id="8" w:name="_Toc112851167"/>
      <w:r>
        <w:t>GEZONDHEID</w:t>
      </w:r>
      <w:bookmarkEnd w:id="8"/>
      <w:r>
        <w:t xml:space="preserve"> </w:t>
      </w:r>
    </w:p>
    <w:p w14:paraId="5562AFC1" w14:textId="786B9B74" w:rsidR="00C11B3F" w:rsidRDefault="00C11B3F" w:rsidP="00996EFD">
      <w:pPr>
        <w:ind w:left="60"/>
      </w:pPr>
      <w:r>
        <w:t>Ten aanzien van gezondheid hebben we de volgende risico’s gedefinieerd al</w:t>
      </w:r>
      <w:r w:rsidR="00DD2A2C">
        <w:t xml:space="preserve">s veel voorkomende </w:t>
      </w:r>
      <w:r>
        <w:t>risico</w:t>
      </w:r>
      <w:r w:rsidR="00DD2A2C">
        <w:t>’</w:t>
      </w:r>
      <w:r>
        <w:t>s</w:t>
      </w:r>
      <w:r w:rsidR="00DD2A2C">
        <w:t xml:space="preserve"> met kleine gevolgen</w:t>
      </w:r>
      <w:r>
        <w:t>:</w:t>
      </w:r>
    </w:p>
    <w:p w14:paraId="62C5036F" w14:textId="77777777" w:rsidR="00CD2830" w:rsidRDefault="00CD2830" w:rsidP="00467627">
      <w:pPr>
        <w:pStyle w:val="Lijstalinea"/>
        <w:numPr>
          <w:ilvl w:val="0"/>
          <w:numId w:val="4"/>
        </w:numPr>
      </w:pPr>
      <w:r>
        <w:t>Omgang met ziekte kiemen</w:t>
      </w:r>
      <w:r w:rsidR="00C11B3F">
        <w:t xml:space="preserve">. </w:t>
      </w:r>
    </w:p>
    <w:p w14:paraId="223666BB" w14:textId="051489CB" w:rsidR="00C11B3F" w:rsidRDefault="00C11B3F" w:rsidP="00E43D2A">
      <w:pPr>
        <w:ind w:left="360"/>
      </w:pPr>
      <w:r>
        <w:t xml:space="preserve">Genomen maatregelen zijn: </w:t>
      </w:r>
      <w:r w:rsidR="00AE0E36">
        <w:t>kinderen en pedagogisch medewerkers wassen hun handen grondig meermaals per dag. Extra aandacht na de volgende situaties:</w:t>
      </w:r>
    </w:p>
    <w:p w14:paraId="2B1082CF" w14:textId="050C6603" w:rsidR="00AE0E36" w:rsidRDefault="00AE0E36" w:rsidP="00467627">
      <w:pPr>
        <w:pStyle w:val="Lijstalinea"/>
        <w:numPr>
          <w:ilvl w:val="0"/>
          <w:numId w:val="4"/>
        </w:numPr>
      </w:pPr>
      <w:r>
        <w:t>Voor het (klaarmaken van) het eten</w:t>
      </w:r>
    </w:p>
    <w:p w14:paraId="76138D67" w14:textId="43DAB77C" w:rsidR="00AE0E36" w:rsidRDefault="00AE0E36" w:rsidP="00467627">
      <w:pPr>
        <w:pStyle w:val="Lijstalinea"/>
        <w:numPr>
          <w:ilvl w:val="0"/>
          <w:numId w:val="4"/>
        </w:numPr>
      </w:pPr>
      <w:r>
        <w:t>Na een toiletbezoek</w:t>
      </w:r>
    </w:p>
    <w:p w14:paraId="38BDD954" w14:textId="2FB771FD" w:rsidR="00AE0E36" w:rsidRDefault="00AE0E36" w:rsidP="00467627">
      <w:pPr>
        <w:pStyle w:val="Lijstalinea"/>
        <w:numPr>
          <w:ilvl w:val="0"/>
          <w:numId w:val="4"/>
        </w:numPr>
      </w:pPr>
      <w:r>
        <w:t>Aanraking met dieren</w:t>
      </w:r>
    </w:p>
    <w:p w14:paraId="2B9CBE65" w14:textId="19D96E2B" w:rsidR="00AE0E36" w:rsidRDefault="00AE0E36" w:rsidP="00467627">
      <w:pPr>
        <w:pStyle w:val="Lijstalinea"/>
        <w:numPr>
          <w:ilvl w:val="0"/>
          <w:numId w:val="4"/>
        </w:numPr>
      </w:pPr>
      <w:r>
        <w:t>Na het buitenspelen</w:t>
      </w:r>
    </w:p>
    <w:p w14:paraId="45642942" w14:textId="02252E70" w:rsidR="00AE0E36" w:rsidRDefault="00AE0E36" w:rsidP="00467627">
      <w:pPr>
        <w:pStyle w:val="Lijstalinea"/>
        <w:numPr>
          <w:ilvl w:val="0"/>
          <w:numId w:val="4"/>
        </w:numPr>
      </w:pPr>
      <w:r>
        <w:t>Na het schoonmaken of aanraking met schoonmaakproducten</w:t>
      </w:r>
    </w:p>
    <w:p w14:paraId="67733323" w14:textId="7E366E59" w:rsidR="00AE0E36" w:rsidRDefault="00AE0E36" w:rsidP="00467627">
      <w:pPr>
        <w:pStyle w:val="Lijstalinea"/>
        <w:numPr>
          <w:ilvl w:val="0"/>
          <w:numId w:val="4"/>
        </w:numPr>
      </w:pPr>
      <w:r>
        <w:t>Hoesten en/of niezen</w:t>
      </w:r>
    </w:p>
    <w:p w14:paraId="09344186" w14:textId="13F82445" w:rsidR="00AE0E36" w:rsidRDefault="00AE0E36" w:rsidP="00467627">
      <w:pPr>
        <w:pStyle w:val="Lijstalinea"/>
        <w:numPr>
          <w:ilvl w:val="0"/>
          <w:numId w:val="4"/>
        </w:numPr>
      </w:pPr>
      <w:r>
        <w:t>Na het verzorgen van wondjes</w:t>
      </w:r>
    </w:p>
    <w:p w14:paraId="31941E2B" w14:textId="0BB8EF91" w:rsidR="00AE0E36" w:rsidRDefault="00AE0E36" w:rsidP="00467627">
      <w:pPr>
        <w:pStyle w:val="Lijstalinea"/>
        <w:numPr>
          <w:ilvl w:val="0"/>
          <w:numId w:val="4"/>
        </w:numPr>
      </w:pPr>
      <w:r>
        <w:t>Na het in contact komen met lichaamsvocht</w:t>
      </w:r>
    </w:p>
    <w:p w14:paraId="2CB663FA" w14:textId="07CDF7F8" w:rsidR="00467627" w:rsidRDefault="00AE0E36" w:rsidP="00467627">
      <w:pPr>
        <w:pStyle w:val="Lijstalinea"/>
        <w:numPr>
          <w:ilvl w:val="0"/>
          <w:numId w:val="4"/>
        </w:numPr>
      </w:pPr>
      <w:r>
        <w:t>Zichtbaar vieze handen</w:t>
      </w:r>
    </w:p>
    <w:p w14:paraId="77AB7505" w14:textId="3A35DC76" w:rsidR="00467627" w:rsidRDefault="00467627" w:rsidP="00E43D2A">
      <w:pPr>
        <w:ind w:firstLine="360"/>
      </w:pPr>
      <w:r>
        <w:t>Veel voorkomende ziekten/virussen</w:t>
      </w:r>
      <w:r w:rsidR="00E43D2A">
        <w:t>:</w:t>
      </w:r>
    </w:p>
    <w:p w14:paraId="1C3B2145" w14:textId="63EEE1DA" w:rsidR="00467627" w:rsidRDefault="00E43D2A" w:rsidP="00467627">
      <w:pPr>
        <w:pStyle w:val="Lijstalinea"/>
        <w:numPr>
          <w:ilvl w:val="0"/>
          <w:numId w:val="5"/>
        </w:numPr>
      </w:pPr>
      <w:r>
        <w:t>Waterpokken</w:t>
      </w:r>
    </w:p>
    <w:p w14:paraId="5E5B4C4C" w14:textId="6FC485CA" w:rsidR="00E43D2A" w:rsidRDefault="00E43D2A" w:rsidP="00467627">
      <w:pPr>
        <w:pStyle w:val="Lijstalinea"/>
        <w:numPr>
          <w:ilvl w:val="0"/>
          <w:numId w:val="5"/>
        </w:numPr>
      </w:pPr>
      <w:r>
        <w:t>Covid</w:t>
      </w:r>
    </w:p>
    <w:p w14:paraId="5A6415C3" w14:textId="606BCECD" w:rsidR="00E43D2A" w:rsidRDefault="00E43D2A" w:rsidP="00467627">
      <w:pPr>
        <w:pStyle w:val="Lijstalinea"/>
        <w:numPr>
          <w:ilvl w:val="0"/>
          <w:numId w:val="5"/>
        </w:numPr>
      </w:pPr>
      <w:r>
        <w:t xml:space="preserve">Krentenbaard </w:t>
      </w:r>
    </w:p>
    <w:p w14:paraId="22E968C3" w14:textId="340D80CE" w:rsidR="00E43D2A" w:rsidRDefault="00E43D2A" w:rsidP="00467627">
      <w:pPr>
        <w:pStyle w:val="Lijstalinea"/>
        <w:numPr>
          <w:ilvl w:val="0"/>
          <w:numId w:val="5"/>
        </w:numPr>
      </w:pPr>
      <w:r>
        <w:t>Hoofdluis</w:t>
      </w:r>
    </w:p>
    <w:p w14:paraId="5BFDF4CF" w14:textId="03AE8C23" w:rsidR="00E43D2A" w:rsidRDefault="00E43D2A" w:rsidP="00E43D2A">
      <w:pPr>
        <w:pStyle w:val="Lijstalinea"/>
        <w:numPr>
          <w:ilvl w:val="0"/>
          <w:numId w:val="5"/>
        </w:numPr>
      </w:pPr>
      <w:r>
        <w:t>Ontstoken ogen</w:t>
      </w:r>
    </w:p>
    <w:p w14:paraId="447EAFB7" w14:textId="6819574D" w:rsidR="00437525" w:rsidRDefault="002830C5" w:rsidP="00653F0F">
      <w:pPr>
        <w:pStyle w:val="Kop2"/>
      </w:pPr>
      <w:bookmarkStart w:id="9" w:name="_Toc112851168"/>
      <w:r>
        <w:t>VERSPREIDING</w:t>
      </w:r>
      <w:bookmarkEnd w:id="9"/>
    </w:p>
    <w:p w14:paraId="2F370269" w14:textId="68FD2E14" w:rsidR="002830C5" w:rsidRDefault="002830C5" w:rsidP="00996EFD">
      <w:pPr>
        <w:ind w:left="60"/>
      </w:pPr>
      <w:r>
        <w:t>De verspreiding van virussen en ziekten hebben wij opgedeeld in de volgende categorieën:</w:t>
      </w:r>
    </w:p>
    <w:p w14:paraId="0603E82F" w14:textId="24F4C6AC" w:rsidR="009216EB" w:rsidRDefault="009216EB" w:rsidP="009216EB">
      <w:pPr>
        <w:pStyle w:val="Lijstalinea"/>
        <w:numPr>
          <w:ilvl w:val="0"/>
          <w:numId w:val="2"/>
        </w:numPr>
      </w:pPr>
      <w:r>
        <w:t>Verspreiding via de lucht</w:t>
      </w:r>
    </w:p>
    <w:p w14:paraId="09D47355" w14:textId="2F3A1AF0" w:rsidR="009216EB" w:rsidRDefault="009216EB" w:rsidP="009216EB">
      <w:pPr>
        <w:pStyle w:val="Lijstalinea"/>
      </w:pPr>
      <w:r>
        <w:t xml:space="preserve">Genomen maatregelen zijn: voldoende ventilatie, een aangename temperatuur (rond de 18 graden). Bij defecte verwarming/ventilatie zullen we een </w:t>
      </w:r>
      <w:r w:rsidR="00AF623D">
        <w:t>reparatiebedrijf</w:t>
      </w:r>
      <w:r>
        <w:t xml:space="preserve"> benaderen. In de zomer zullen we gebruik maken van een warmte protocol. Ook zullen wij een goede luchtkwaliteit waarborgen, geen schadelijke en/of onaangename (lucht)stoffen. Geen spuitbussen, lijm en verf zijn op waterbasis.</w:t>
      </w:r>
    </w:p>
    <w:p w14:paraId="55E5496D" w14:textId="583EC9DD" w:rsidR="00B43A8B" w:rsidRDefault="00B43A8B" w:rsidP="009216EB">
      <w:pPr>
        <w:pStyle w:val="Lijstalinea"/>
      </w:pPr>
    </w:p>
    <w:p w14:paraId="7BD3195E" w14:textId="012D542E" w:rsidR="00B43A8B" w:rsidRDefault="00B43A8B" w:rsidP="00B43A8B">
      <w:pPr>
        <w:pStyle w:val="Lijstalinea"/>
        <w:numPr>
          <w:ilvl w:val="0"/>
          <w:numId w:val="2"/>
        </w:numPr>
      </w:pPr>
      <w:r>
        <w:t>Verspreiding via voedsel en water</w:t>
      </w:r>
    </w:p>
    <w:p w14:paraId="6CA99CA6" w14:textId="77777777" w:rsidR="00B43A8B" w:rsidRDefault="00B43A8B" w:rsidP="00B43A8B">
      <w:pPr>
        <w:pStyle w:val="Lijstalinea"/>
      </w:pPr>
      <w:r>
        <w:lastRenderedPageBreak/>
        <w:t>Genomen maatregelen zijn: Om de verspreiding via voedsel en water tegen te gaan zullen wij zorgen dat alle producten bewaard blijven onder de juiste temperaturen en omstandigheden. Ook zullen wij vlees en zuivelwaren niet langer open hebben staan dan drie dagen.</w:t>
      </w:r>
    </w:p>
    <w:p w14:paraId="43030E53" w14:textId="0CFD4E18" w:rsidR="00B43A8B" w:rsidRDefault="00B43A8B" w:rsidP="00B43A8B">
      <w:pPr>
        <w:pStyle w:val="Lijstalinea"/>
      </w:pPr>
      <w:r>
        <w:t xml:space="preserve"> </w:t>
      </w:r>
    </w:p>
    <w:p w14:paraId="34B1E2E7" w14:textId="3B69162B" w:rsidR="009216EB" w:rsidRDefault="00B43A8B" w:rsidP="009216EB">
      <w:pPr>
        <w:pStyle w:val="Lijstalinea"/>
        <w:numPr>
          <w:ilvl w:val="0"/>
          <w:numId w:val="2"/>
        </w:numPr>
      </w:pPr>
      <w:r>
        <w:t>Verspreiding via oppervlakten (speelgoed)</w:t>
      </w:r>
    </w:p>
    <w:p w14:paraId="3DFAE0E1" w14:textId="17DB894F" w:rsidR="006D4669" w:rsidRDefault="00B43A8B" w:rsidP="006D4669">
      <w:pPr>
        <w:pStyle w:val="Lijstalinea"/>
      </w:pPr>
      <w:r>
        <w:t xml:space="preserve">Genomen maatregelen zijn: Om verspreiding via oppervlakten tegen te gaan staat een goede schoonmaak centraal. We zullen elkaar er scherp op houden om het speelgoed regelmatig af te nemen met een schoonmaak doekje. Ook de ruimte zelf zal na elke dag weer schoongemaakt worden. </w:t>
      </w:r>
      <w:r w:rsidR="006D4669">
        <w:t>Wekelijks wordt er door een schoonmaakploeg alles extra schoongemaakt. We hebben de volgende punten genoteerd om een schone speel en leefomgeving te waarborgen:</w:t>
      </w:r>
    </w:p>
    <w:p w14:paraId="5C2F51F2" w14:textId="77777777" w:rsidR="006D4669" w:rsidRDefault="006D4669" w:rsidP="006D4669">
      <w:pPr>
        <w:pStyle w:val="Lijstalinea"/>
      </w:pPr>
    </w:p>
    <w:p w14:paraId="3969E943" w14:textId="1E679E3D" w:rsidR="006D4669" w:rsidRDefault="006D4669" w:rsidP="006D4669">
      <w:pPr>
        <w:pStyle w:val="Lijstalinea"/>
        <w:numPr>
          <w:ilvl w:val="0"/>
          <w:numId w:val="8"/>
        </w:numPr>
      </w:pPr>
      <w:r>
        <w:t>Waarborgen een consequente schoonmaak doormiddel van een schoonmaak schema</w:t>
      </w:r>
    </w:p>
    <w:p w14:paraId="082E3E2A" w14:textId="083ABBD9" w:rsidR="006D4669" w:rsidRDefault="006D4669" w:rsidP="006D4669">
      <w:pPr>
        <w:pStyle w:val="Lijstalinea"/>
        <w:numPr>
          <w:ilvl w:val="0"/>
          <w:numId w:val="8"/>
        </w:numPr>
      </w:pPr>
      <w:r>
        <w:t>Zichtbaar vieze ruimten/oppervlakten dienen direct schoongemaakt te worden</w:t>
      </w:r>
    </w:p>
    <w:p w14:paraId="504520DD" w14:textId="2A1E1C57" w:rsidR="006D4669" w:rsidRDefault="006D4669" w:rsidP="006D4669">
      <w:pPr>
        <w:pStyle w:val="Lijstalinea"/>
        <w:numPr>
          <w:ilvl w:val="0"/>
          <w:numId w:val="8"/>
        </w:numPr>
      </w:pPr>
      <w:r>
        <w:t>Sanitaire ruimten worden bij openen en sluiten gereinigd</w:t>
      </w:r>
    </w:p>
    <w:p w14:paraId="5A6B548F" w14:textId="1AB0E7C6" w:rsidR="002830C5" w:rsidRDefault="006D4669" w:rsidP="006D4669">
      <w:pPr>
        <w:pStyle w:val="Lijstalinea"/>
        <w:numPr>
          <w:ilvl w:val="0"/>
          <w:numId w:val="8"/>
        </w:numPr>
      </w:pPr>
      <w:r>
        <w:t xml:space="preserve">Goed schoon te houden meubilair (uit wasbaar of makkelijk te reinigen) </w:t>
      </w:r>
    </w:p>
    <w:p w14:paraId="0FB85679" w14:textId="4CA59EC7" w:rsidR="006D4669" w:rsidRDefault="006D4669" w:rsidP="006D4669">
      <w:pPr>
        <w:pStyle w:val="Lijstalinea"/>
        <w:ind w:left="1440"/>
      </w:pPr>
    </w:p>
    <w:p w14:paraId="08C9216C" w14:textId="77777777" w:rsidR="009C781A" w:rsidRDefault="009C781A" w:rsidP="006D4669">
      <w:pPr>
        <w:pStyle w:val="Lijstalinea"/>
        <w:ind w:left="1440"/>
      </w:pPr>
    </w:p>
    <w:p w14:paraId="3F914544" w14:textId="7C498055" w:rsidR="009C781A" w:rsidRDefault="00D47971" w:rsidP="009C781A">
      <w:pPr>
        <w:pStyle w:val="Lijstalinea"/>
        <w:numPr>
          <w:ilvl w:val="0"/>
          <w:numId w:val="2"/>
        </w:numPr>
      </w:pPr>
      <w:r>
        <w:t>Gezond buiten milieu</w:t>
      </w:r>
    </w:p>
    <w:p w14:paraId="2ACD4301" w14:textId="4DE275A3" w:rsidR="00D47971" w:rsidRDefault="00D47971" w:rsidP="00D47971">
      <w:pPr>
        <w:pStyle w:val="Lijstalinea"/>
      </w:pPr>
      <w:r>
        <w:t>Genomen maatregelen zijn: buitenruimten worden altijd gecontroleerd door de pedagogisch medewerker. Denk hierbij aan het kijken naar aanwezigheid van ongedierte, uitwerpselen en afval etc. Deze protocollen hebben wij</w:t>
      </w:r>
      <w:r w:rsidR="005828F2">
        <w:t xml:space="preserve"> ten aanzien van:</w:t>
      </w:r>
    </w:p>
    <w:p w14:paraId="03C7DD0A" w14:textId="25776E8C" w:rsidR="005828F2" w:rsidRDefault="005828F2" w:rsidP="00D47971">
      <w:pPr>
        <w:pStyle w:val="Lijstalinea"/>
      </w:pPr>
    </w:p>
    <w:p w14:paraId="71D8C740" w14:textId="3CF8351D" w:rsidR="005828F2" w:rsidRDefault="005828F2" w:rsidP="005828F2">
      <w:pPr>
        <w:pStyle w:val="Lijstalinea"/>
        <w:numPr>
          <w:ilvl w:val="0"/>
          <w:numId w:val="9"/>
        </w:numPr>
      </w:pPr>
      <w:r>
        <w:t>Controle plein</w:t>
      </w:r>
    </w:p>
    <w:p w14:paraId="306F6A48" w14:textId="2E727680" w:rsidR="005828F2" w:rsidRDefault="005828F2" w:rsidP="005828F2">
      <w:pPr>
        <w:pStyle w:val="Lijstalinea"/>
        <w:numPr>
          <w:ilvl w:val="0"/>
          <w:numId w:val="9"/>
        </w:numPr>
      </w:pPr>
      <w:r>
        <w:t>Toezicht</w:t>
      </w:r>
    </w:p>
    <w:p w14:paraId="7838C85D" w14:textId="2FB5B7C4" w:rsidR="005828F2" w:rsidRDefault="005828F2" w:rsidP="005828F2">
      <w:pPr>
        <w:pStyle w:val="Lijstalinea"/>
        <w:numPr>
          <w:ilvl w:val="0"/>
          <w:numId w:val="9"/>
        </w:numPr>
      </w:pPr>
      <w:r>
        <w:t>Buitenspelen in de regen/zon</w:t>
      </w:r>
    </w:p>
    <w:p w14:paraId="6957B131" w14:textId="794D4D0D" w:rsidR="005828F2" w:rsidRDefault="005828F2" w:rsidP="005828F2">
      <w:pPr>
        <w:pStyle w:val="Lijstalinea"/>
        <w:numPr>
          <w:ilvl w:val="0"/>
          <w:numId w:val="9"/>
        </w:numPr>
      </w:pPr>
      <w:r>
        <w:t xml:space="preserve">Tekenbeten </w:t>
      </w:r>
    </w:p>
    <w:p w14:paraId="2591F61E" w14:textId="57F71ABD" w:rsidR="005828F2" w:rsidRDefault="005828F2" w:rsidP="005828F2">
      <w:r>
        <w:t>De protocollen hangen op onze locatie.</w:t>
      </w:r>
    </w:p>
    <w:p w14:paraId="295BE1FF" w14:textId="77777777" w:rsidR="00063115" w:rsidRDefault="00063115" w:rsidP="00996EFD">
      <w:pPr>
        <w:ind w:left="60"/>
      </w:pPr>
    </w:p>
    <w:p w14:paraId="3AA37D27" w14:textId="77777777" w:rsidR="00063115" w:rsidRDefault="00063115" w:rsidP="00996EFD">
      <w:pPr>
        <w:ind w:left="60"/>
      </w:pPr>
    </w:p>
    <w:p w14:paraId="37F56CE2" w14:textId="77777777" w:rsidR="00063115" w:rsidRDefault="00063115" w:rsidP="00996EFD">
      <w:pPr>
        <w:ind w:left="60"/>
      </w:pPr>
    </w:p>
    <w:p w14:paraId="1C379374" w14:textId="77777777" w:rsidR="00063115" w:rsidRDefault="00063115" w:rsidP="00996EFD">
      <w:pPr>
        <w:ind w:left="60"/>
      </w:pPr>
    </w:p>
    <w:p w14:paraId="49E0797B" w14:textId="77777777" w:rsidR="00063115" w:rsidRDefault="00063115" w:rsidP="00996EFD">
      <w:pPr>
        <w:ind w:left="60"/>
      </w:pPr>
    </w:p>
    <w:p w14:paraId="1DEFB644" w14:textId="77777777" w:rsidR="00063115" w:rsidRDefault="00063115" w:rsidP="00996EFD">
      <w:pPr>
        <w:ind w:left="60"/>
      </w:pPr>
    </w:p>
    <w:p w14:paraId="1DAAE68E" w14:textId="77777777" w:rsidR="00063115" w:rsidRDefault="00063115" w:rsidP="00996EFD">
      <w:pPr>
        <w:ind w:left="60"/>
      </w:pPr>
    </w:p>
    <w:p w14:paraId="176305E9" w14:textId="77777777" w:rsidR="00063115" w:rsidRDefault="00063115" w:rsidP="00996EFD">
      <w:pPr>
        <w:ind w:left="60"/>
      </w:pPr>
    </w:p>
    <w:p w14:paraId="43079E7B" w14:textId="77777777" w:rsidR="00063115" w:rsidRDefault="00063115" w:rsidP="00996EFD">
      <w:pPr>
        <w:ind w:left="60"/>
      </w:pPr>
    </w:p>
    <w:p w14:paraId="3C33E356" w14:textId="77777777" w:rsidR="00063115" w:rsidRDefault="00063115" w:rsidP="00996EFD">
      <w:pPr>
        <w:ind w:left="60"/>
      </w:pPr>
    </w:p>
    <w:p w14:paraId="34956945" w14:textId="77777777" w:rsidR="00063115" w:rsidRDefault="00063115" w:rsidP="00996EFD">
      <w:pPr>
        <w:ind w:left="60"/>
      </w:pPr>
    </w:p>
    <w:p w14:paraId="5034D21C" w14:textId="77777777" w:rsidR="00063115" w:rsidRDefault="00063115" w:rsidP="00996EFD">
      <w:pPr>
        <w:ind w:left="60"/>
      </w:pPr>
    </w:p>
    <w:p w14:paraId="21AE5E8D" w14:textId="77777777" w:rsidR="00063115" w:rsidRDefault="00063115" w:rsidP="00996EFD">
      <w:pPr>
        <w:ind w:left="60"/>
      </w:pPr>
    </w:p>
    <w:p w14:paraId="5072FA6F" w14:textId="77777777" w:rsidR="00063115" w:rsidRDefault="00063115" w:rsidP="00996EFD">
      <w:pPr>
        <w:ind w:left="60"/>
      </w:pPr>
    </w:p>
    <w:p w14:paraId="67A1F795" w14:textId="17A8D827" w:rsidR="00063115" w:rsidRDefault="00063115" w:rsidP="00996EFD">
      <w:pPr>
        <w:ind w:left="60"/>
      </w:pPr>
    </w:p>
    <w:p w14:paraId="4378FE53" w14:textId="77777777" w:rsidR="005B5793" w:rsidRDefault="005B5793" w:rsidP="00996EFD">
      <w:pPr>
        <w:ind w:left="60"/>
      </w:pPr>
    </w:p>
    <w:p w14:paraId="43333CE4" w14:textId="66B2FCD6" w:rsidR="00C11B3F" w:rsidRDefault="00C11B3F" w:rsidP="00977F14">
      <w:pPr>
        <w:pStyle w:val="Kop1"/>
      </w:pPr>
      <w:bookmarkStart w:id="10" w:name="_Toc112851169"/>
      <w:r>
        <w:t>4 OMGAAN MET KLEINE RISICO’S</w:t>
      </w:r>
      <w:bookmarkEnd w:id="10"/>
      <w:r>
        <w:t xml:space="preserve"> </w:t>
      </w:r>
    </w:p>
    <w:p w14:paraId="5893ACE4" w14:textId="501B36A1" w:rsidR="00C11B3F" w:rsidRDefault="00C11B3F" w:rsidP="00C11B3F">
      <w:pPr>
        <w:ind w:left="60"/>
      </w:pPr>
      <w:r>
        <w:t xml:space="preserve">Door goede afspraken te maken met de kinderen kunnen deze gemiddeld vanaf hun tweede levensjaar leren omgaan met diverse kleine risico’s. Denk ten aanzien van veiligheid bijvoorbeeld aan afspraken die gelden tijdens spelsituaties of activiteiten en hoe om te gaan met bijvoorbeeld </w:t>
      </w:r>
      <w:r w:rsidR="007338E6">
        <w:t xml:space="preserve">speelgoed. Ook zullen de kinderen bewust zijn van hoesten en niezen in de elle boog en de handen te wassen na een toiletbezoek. </w:t>
      </w:r>
    </w:p>
    <w:p w14:paraId="06C96D1B" w14:textId="08DE69C0" w:rsidR="00F33683" w:rsidRDefault="007338E6" w:rsidP="00C11B3F">
      <w:pPr>
        <w:ind w:left="60"/>
      </w:pPr>
      <w:r>
        <w:t xml:space="preserve">Door niet alle risico’s weg te nemen bij de kinderen maar kinderen te leren omgaan met deze risico’s leren ze effectief.  Onderzoeken tonen aan dat risicovol spelen goed is voor de ontwikkeling van het kind. Hiervoor verwijzen we u naar de volgende bron: </w:t>
      </w:r>
      <w:r w:rsidR="00622DB3">
        <w:t>http/</w:t>
      </w:r>
      <w:r w:rsidR="00AF623D">
        <w:t>/: veiligheid.nl</w:t>
      </w:r>
      <w:r>
        <w:t>/risicovolspelen</w:t>
      </w:r>
      <w:r w:rsidR="00622DB3">
        <w:t>. Door de kinderen risicovol te laten spelen vergroten ze hun zelfvertrouwen en zo ook hun fysieke en mentale gezondheid. Kleine risico’s zijn hierin dus het middel om bepaalde vaardigheden aan te leren. Tijdens sport- en spelactiviteiten worden er specifieke afspraken gemaakt met de kinderen met het verwachtingspatroon, zo weet ieder kind wat er van hem/haar verwacht wordt. Zo kan er samen gekeken worden bij overtreding van een regel en wordt er met het kind besproken wat er een betere oplossing zou zijn, in plaats van het voor hem/haar op te lossen.</w:t>
      </w:r>
      <w:r w:rsidR="00EB015C">
        <w:t xml:space="preserve"> </w:t>
      </w:r>
    </w:p>
    <w:p w14:paraId="45A691FA" w14:textId="26EE58AB" w:rsidR="00EB015C" w:rsidRDefault="00EB015C" w:rsidP="00C11B3F">
      <w:pPr>
        <w:ind w:left="60"/>
      </w:pPr>
      <w:r>
        <w:t>De gemaakte afspraken worden regelmatig herhaald. Dit doen we om iedereen op de hoogte te houden van de afspraken en bewust te maken van hoe we omgaan met deze afspraken op de BSO.</w:t>
      </w:r>
    </w:p>
    <w:p w14:paraId="316B4BE9" w14:textId="2A30FF41" w:rsidR="00F33683" w:rsidRDefault="004A0F60" w:rsidP="00977F14">
      <w:pPr>
        <w:pStyle w:val="Kop1"/>
      </w:pPr>
      <w:r>
        <w:t xml:space="preserve">  </w:t>
      </w:r>
      <w:bookmarkStart w:id="11" w:name="_Toc112851170"/>
      <w:r w:rsidR="00F33683">
        <w:t>5 RISICO-INVENTARISATIE</w:t>
      </w:r>
      <w:bookmarkEnd w:id="11"/>
      <w:r w:rsidR="00F33683">
        <w:t xml:space="preserve"> </w:t>
      </w:r>
    </w:p>
    <w:p w14:paraId="08379FDD" w14:textId="7C26F70F" w:rsidR="00F33683" w:rsidRDefault="00F33683" w:rsidP="00C11B3F">
      <w:pPr>
        <w:ind w:left="60"/>
      </w:pPr>
      <w:r>
        <w:t xml:space="preserve">Om in kaart te brengen hoe </w:t>
      </w:r>
      <w:r w:rsidR="00082809">
        <w:t>er op de BSO</w:t>
      </w:r>
      <w:r>
        <w:t xml:space="preserve"> met risico’s wordt omgegaan, moet geïnventariseerd worden of de werkinstructies, locatieafspraken en overige afspraken er ook daadwerkelijk toe leiden dat risico</w:t>
      </w:r>
      <w:r w:rsidR="00082809">
        <w:t>’</w:t>
      </w:r>
      <w:r>
        <w:t xml:space="preserve">s </w:t>
      </w:r>
      <w:r w:rsidR="00082809">
        <w:t>worden geminimaliseerd</w:t>
      </w:r>
      <w:r>
        <w:t xml:space="preserve">. </w:t>
      </w:r>
      <w:r w:rsidR="00082809">
        <w:t>De medewerkers</w:t>
      </w:r>
      <w:r>
        <w:t xml:space="preserve"> moeten zich bewust zijn van de mogelijke risico’s op hun locatie, zodat gevaarlijke situaties en</w:t>
      </w:r>
      <w:r w:rsidR="00082809">
        <w:t>/of</w:t>
      </w:r>
      <w:r>
        <w:t xml:space="preserve"> ongevallen </w:t>
      </w:r>
      <w:r w:rsidR="00082809">
        <w:t>vorkomen worden.</w:t>
      </w:r>
    </w:p>
    <w:p w14:paraId="5BD42057" w14:textId="7C353774" w:rsidR="00063115" w:rsidRDefault="00082809" w:rsidP="005B5793">
      <w:pPr>
        <w:ind w:left="60"/>
      </w:pPr>
      <w:r>
        <w:t xml:space="preserve">Door regelmatig oefeningen uit te voeren willen we de medewerkers </w:t>
      </w:r>
      <w:r w:rsidR="004A0F60">
        <w:t>bewust maken van de risico’s die zich kunnen voordoen. Ook zullen we hier openlijk over spreken met elkaar om op deze manier zo goed mogelijk voorbereid te zijn op alle risico’s. Voor de verdere beschrijving van de risico’s verwijzen we u graag terug naar hoofdstuk 3.</w:t>
      </w:r>
    </w:p>
    <w:p w14:paraId="209D5840" w14:textId="4F4F5382" w:rsidR="005B5793" w:rsidRDefault="005B5793" w:rsidP="005B5793">
      <w:pPr>
        <w:ind w:left="60"/>
      </w:pPr>
    </w:p>
    <w:p w14:paraId="31438E46" w14:textId="07B5EA6D" w:rsidR="005B5793" w:rsidRDefault="005B5793" w:rsidP="005B5793">
      <w:pPr>
        <w:ind w:left="60"/>
      </w:pPr>
    </w:p>
    <w:p w14:paraId="68EF06A7" w14:textId="34DF1135" w:rsidR="005B5793" w:rsidRDefault="005B5793" w:rsidP="005B5793">
      <w:pPr>
        <w:ind w:left="60"/>
      </w:pPr>
    </w:p>
    <w:p w14:paraId="6CA3DE3E" w14:textId="6591CF02" w:rsidR="005B5793" w:rsidRDefault="005B5793" w:rsidP="005B5793">
      <w:pPr>
        <w:ind w:left="60"/>
      </w:pPr>
    </w:p>
    <w:p w14:paraId="25BF5B84" w14:textId="39269DFC" w:rsidR="005B5793" w:rsidRDefault="005B5793" w:rsidP="005B5793">
      <w:pPr>
        <w:ind w:left="60"/>
      </w:pPr>
    </w:p>
    <w:p w14:paraId="1987ADE2" w14:textId="052668B5" w:rsidR="005B5793" w:rsidRDefault="005B5793" w:rsidP="005B5793">
      <w:pPr>
        <w:ind w:left="60"/>
      </w:pPr>
    </w:p>
    <w:p w14:paraId="2D8BA4AC" w14:textId="613927CF" w:rsidR="005B5793" w:rsidRDefault="005B5793" w:rsidP="005B5793">
      <w:pPr>
        <w:ind w:left="60"/>
      </w:pPr>
    </w:p>
    <w:p w14:paraId="68B91B6B" w14:textId="205DD54E" w:rsidR="005B5793" w:rsidRDefault="005B5793" w:rsidP="005B5793">
      <w:pPr>
        <w:ind w:left="60"/>
      </w:pPr>
    </w:p>
    <w:p w14:paraId="4ACCC75C" w14:textId="2D08ECD7" w:rsidR="005B5793" w:rsidRDefault="005B5793" w:rsidP="005B5793">
      <w:pPr>
        <w:ind w:left="60"/>
      </w:pPr>
    </w:p>
    <w:p w14:paraId="4A72B478" w14:textId="2D823A8F" w:rsidR="005B5793" w:rsidRDefault="005B5793" w:rsidP="005B5793">
      <w:pPr>
        <w:ind w:left="60"/>
      </w:pPr>
    </w:p>
    <w:p w14:paraId="780D470E" w14:textId="306BCC63" w:rsidR="005B5793" w:rsidRDefault="005B5793" w:rsidP="005B5793">
      <w:pPr>
        <w:ind w:left="60"/>
      </w:pPr>
    </w:p>
    <w:p w14:paraId="328CC5D0" w14:textId="5D8D79DA" w:rsidR="005B5793" w:rsidRDefault="005B5793" w:rsidP="005B5793">
      <w:pPr>
        <w:ind w:left="60"/>
      </w:pPr>
    </w:p>
    <w:p w14:paraId="29C3465C" w14:textId="77777777" w:rsidR="005B5793" w:rsidRDefault="005B5793" w:rsidP="005B5793">
      <w:pPr>
        <w:ind w:left="60"/>
      </w:pPr>
    </w:p>
    <w:p w14:paraId="2BA50D87" w14:textId="52B3312F" w:rsidR="00F33683" w:rsidRDefault="004A0F60" w:rsidP="00977F14">
      <w:pPr>
        <w:pStyle w:val="Kop1"/>
      </w:pPr>
      <w:r>
        <w:t xml:space="preserve">  </w:t>
      </w:r>
      <w:bookmarkStart w:id="12" w:name="_Toc112851171"/>
      <w:r w:rsidR="00F33683">
        <w:t>6 SOCIAAL-EMOTIONELE VEILIGHEID</w:t>
      </w:r>
      <w:bookmarkEnd w:id="12"/>
      <w:r w:rsidR="00F33683">
        <w:t xml:space="preserve"> </w:t>
      </w:r>
    </w:p>
    <w:p w14:paraId="5C9A1B2C" w14:textId="3089A5A9" w:rsidR="00F33683" w:rsidRDefault="00F33683" w:rsidP="00653F0F">
      <w:pPr>
        <w:pStyle w:val="Kop2"/>
      </w:pPr>
      <w:bookmarkStart w:id="13" w:name="_Toc112851172"/>
      <w:r>
        <w:t>GRENSOVERSCHRIJDEND GEDRAG</w:t>
      </w:r>
      <w:bookmarkEnd w:id="13"/>
    </w:p>
    <w:p w14:paraId="2D39585E" w14:textId="77777777" w:rsidR="00F33683" w:rsidRDefault="00F33683" w:rsidP="00F33683">
      <w:pPr>
        <w:ind w:left="60"/>
      </w:pPr>
      <w:r>
        <w:t xml:space="preserve"> Grensoverschrijdend gedrag door volwassenen of door kinderen kan een enorme impact hebben op het welbevinden van het getroffen kind. Op onze locatie heeft dit thema dan ook onze bijzondere aandacht. We hebben de volgende maatregelen genomen om grensoverschrijdend gedrag met elkaar te voorkomen en wat te doen als we merken dat het toch gebeurt: </w:t>
      </w:r>
    </w:p>
    <w:p w14:paraId="7272199D" w14:textId="77777777" w:rsidR="00F33683" w:rsidRDefault="00F33683" w:rsidP="00F33683">
      <w:pPr>
        <w:ind w:left="60"/>
      </w:pPr>
      <w:r>
        <w:t xml:space="preserve">• Tijdens het teamoverleg wordt regelmatig over het onderwerp gesproken om zo een open cultuur te creëren waarbij medewerkers elkaar durven aan te spreken. </w:t>
      </w:r>
      <w:r>
        <w:br/>
        <w:t xml:space="preserve">• In de pedagogisch werkwijze hebben we opgenomen dat kinderen wordt geleerd hoe je met elkaar om kunt gaan waarbij respect is voor normen en waarden. Zo weten kinderen wat wel en niet toelaatbaar is, en wat gepast en ongepast gedrag is. </w:t>
      </w:r>
      <w:r>
        <w:br/>
        <w:t xml:space="preserve">• Daarnaast leren we kinderen dat het belangrijk is dat ze het direct aangeven als zij bepaald gedrag ervaren dat niet wenselijk is. We helpen ze mondiger te maken op momenten dat dit nodig is. </w:t>
      </w:r>
    </w:p>
    <w:p w14:paraId="4F43BF93" w14:textId="6738BAD5" w:rsidR="00F33683" w:rsidRDefault="00F33683" w:rsidP="00F33683">
      <w:pPr>
        <w:ind w:left="60"/>
      </w:pPr>
      <w:r>
        <w:t xml:space="preserve">De volgende maatregelen worden genomen om grensoverschrijdend gedrag te voorkomen: </w:t>
      </w:r>
      <w:r>
        <w:br/>
      </w:r>
      <w:r>
        <w:br/>
        <w:t xml:space="preserve">• Alle medewerkers hebben een Verklaring Omtrent Gedrag (VOG). </w:t>
      </w:r>
      <w:r>
        <w:br/>
        <w:t xml:space="preserve">• Elke medewerker is vanaf de eerste werkdag bij </w:t>
      </w:r>
      <w:r w:rsidR="00141A10">
        <w:t xml:space="preserve">SBE </w:t>
      </w:r>
      <w:r>
        <w:t xml:space="preserve">gekoppeld in het Persoonsregister. </w:t>
      </w:r>
      <w:r>
        <w:br/>
        <w:t xml:space="preserve">• We werken zoveel mogelijk met het vier-ogenbeleid. </w:t>
      </w:r>
      <w:r>
        <w:br/>
        <w:t xml:space="preserve">• Medewerkers kennen het vier-ogenbeleid </w:t>
      </w:r>
      <w:r>
        <w:br/>
        <w:t xml:space="preserve">• Het vier-ogenbeleid wordt goed nageleefd. </w:t>
      </w:r>
      <w:r>
        <w:br/>
        <w:t xml:space="preserve">• Medewerkers spreken elkaar aan als ze merken dat het vier-ogenbeleid niet goed wordt nageleefd. </w:t>
      </w:r>
      <w:r>
        <w:br/>
        <w:t xml:space="preserve">• Er zijn duidelijke afspraken hoe er gehandeld moet worden als een kind een ander kind mishandelt op de </w:t>
      </w:r>
      <w:r w:rsidR="00141A10">
        <w:t>BSO.</w:t>
      </w:r>
      <w:r>
        <w:t xml:space="preserve"> </w:t>
      </w:r>
      <w:r>
        <w:br/>
        <w:t xml:space="preserve">• Medewerkers kennen de afspraken hoe er gehandeld moet worden als een kind een ander kind mishandelt op de </w:t>
      </w:r>
      <w:r w:rsidR="00141A10">
        <w:t>BSO</w:t>
      </w:r>
      <w:r>
        <w:t xml:space="preserve">. </w:t>
      </w:r>
      <w:r>
        <w:br/>
        <w:t xml:space="preserve">• Er is een leeswijzer Meldcode kindermishandeling te gebruiken bij het vermoeden van kindermishandeling. </w:t>
      </w:r>
      <w:r>
        <w:br/>
        <w:t xml:space="preserve">• Medewerkers herkennen de situaties waarin de Meldcode kindermishandeling dient te worden toegepast. </w:t>
      </w:r>
    </w:p>
    <w:p w14:paraId="79B5DFFA" w14:textId="1FE4A04B" w:rsidR="00F33683" w:rsidRDefault="00F33683" w:rsidP="00653F0F">
      <w:pPr>
        <w:pStyle w:val="Kop2"/>
      </w:pPr>
      <w:bookmarkStart w:id="14" w:name="_Toc112851173"/>
      <w:r>
        <w:t>VIEROGENPRINCIPE</w:t>
      </w:r>
      <w:bookmarkEnd w:id="14"/>
    </w:p>
    <w:p w14:paraId="3A038231" w14:textId="385F500F" w:rsidR="00335900" w:rsidRDefault="0078236C" w:rsidP="00F33683">
      <w:pPr>
        <w:ind w:left="60"/>
      </w:pPr>
      <w:r>
        <w:t xml:space="preserve">Volgens de Brancheorganisatie Kinderopvang en BOINK (2012) betekent het vier ogen principe dat er te allen tijde iemand moet kunnen meekijken of meeluisteren bij de opvang van kinderen. Het vier ogenprincipe is voor convenantpartijen de basis voor veiligheid in de kinderopvang. De uitwerking van dit vier ogenprincipe is maatwerk. De invulling zal voor iedere organisatie anders zijn, passend bij het pedagogisch beleid en financiële haalbaarheid. Het vier ogenprincipe is een van de maatregelen ter preventie van misbruik. De kans op misbruik in de kinderopvang is gering, zeker in verhouding tot het aantal gevallen in het algemeen in Nederland. Omdat SBE alleen de BSO-kinderen ontvangt is dit echter niet nodig. Wel zullen de deuren van het pand altijd open zijn zodat ouders op welk moment van de dag binnen kunnen lopen. Ook zullen er het grootste deel van de middag twee begeleiders aanwezig zijn. Echter zitten we in een clubgebouw van een open sportvereniging. Dit houdt in dat er ook regelmatig andere mensen aanwezig zullen zijn op de vereniging. </w:t>
      </w:r>
    </w:p>
    <w:p w14:paraId="10D0416A" w14:textId="75DCFDDA" w:rsidR="00335900" w:rsidRDefault="00335900" w:rsidP="00653F0F">
      <w:pPr>
        <w:pStyle w:val="Kop2"/>
      </w:pPr>
      <w:bookmarkStart w:id="15" w:name="_Toc112851174"/>
      <w:r>
        <w:t>ACHTERWACHTREGELING</w:t>
      </w:r>
      <w:bookmarkEnd w:id="15"/>
    </w:p>
    <w:p w14:paraId="656B63EF" w14:textId="162C481C" w:rsidR="00335900" w:rsidRDefault="00E604B0" w:rsidP="00335900">
      <w:pPr>
        <w:ind w:left="60"/>
      </w:pPr>
      <w:r>
        <w:t>Een achterwacht is in twee situaties nodig:</w:t>
      </w:r>
    </w:p>
    <w:p w14:paraId="3BD712E5" w14:textId="1A4E51DF" w:rsidR="00E604B0" w:rsidRDefault="00E604B0" w:rsidP="00E604B0">
      <w:pPr>
        <w:pStyle w:val="Lijstalinea"/>
        <w:numPr>
          <w:ilvl w:val="0"/>
          <w:numId w:val="10"/>
        </w:numPr>
      </w:pPr>
      <w:r>
        <w:t>Er is één pedagogisch medewerker op de locatie, waarbij wordt voldaan aan de BKR. In deze situatie moet er een volwassene op oproep aanwezig zijn. Deze dient binnen 1</w:t>
      </w:r>
      <w:r w:rsidR="00D13767">
        <w:t>0</w:t>
      </w:r>
      <w:r>
        <w:t xml:space="preserve"> minuten op locatie te zijn. Deze persoon is op de opvangtijden altijd telefonisch bereikbaar.</w:t>
      </w:r>
    </w:p>
    <w:p w14:paraId="3E548947" w14:textId="2327DE66" w:rsidR="00E604B0" w:rsidRDefault="00E604B0" w:rsidP="00E604B0">
      <w:pPr>
        <w:pStyle w:val="Lijstalinea"/>
        <w:numPr>
          <w:ilvl w:val="0"/>
          <w:numId w:val="10"/>
        </w:numPr>
      </w:pPr>
      <w:r>
        <w:lastRenderedPageBreak/>
        <w:t>Er is één pedagogisch medewerker op de locatie waarbij niet aan de BKR wordt voldaan. (</w:t>
      </w:r>
      <w:r w:rsidR="00AF623D">
        <w:t>In</w:t>
      </w:r>
      <w:r>
        <w:t xml:space="preserve"> geval van pauze) in dit geval moet een tweede volwassenen op de locatie aanwezig zijn.</w:t>
      </w:r>
      <w:r w:rsidR="003648D4">
        <w:t xml:space="preserve"> De afwijkende inzet mag op de dagen van de week verschillen maar niet per week verschillen.</w:t>
      </w:r>
    </w:p>
    <w:p w14:paraId="7DF02BF9" w14:textId="7604EFBF" w:rsidR="00335900" w:rsidRDefault="00335900" w:rsidP="00335900">
      <w:pPr>
        <w:ind w:left="60"/>
      </w:pPr>
    </w:p>
    <w:p w14:paraId="366E7A4F" w14:textId="4756EF5B" w:rsidR="00977F14" w:rsidRDefault="00977F14" w:rsidP="00335900">
      <w:pPr>
        <w:ind w:left="60"/>
      </w:pPr>
    </w:p>
    <w:p w14:paraId="6D295AE9" w14:textId="66918937" w:rsidR="00977F14" w:rsidRDefault="00977F14" w:rsidP="00335900">
      <w:pPr>
        <w:ind w:left="60"/>
      </w:pPr>
    </w:p>
    <w:p w14:paraId="7849E476" w14:textId="45CE68C5" w:rsidR="00977F14" w:rsidRDefault="00977F14" w:rsidP="00335900">
      <w:pPr>
        <w:ind w:left="60"/>
      </w:pPr>
    </w:p>
    <w:p w14:paraId="1A96289B" w14:textId="0DA09063" w:rsidR="00977F14" w:rsidRDefault="00977F14" w:rsidP="00335900">
      <w:pPr>
        <w:ind w:left="60"/>
      </w:pPr>
    </w:p>
    <w:p w14:paraId="63CFE3C7" w14:textId="396243E0" w:rsidR="00977F14" w:rsidRDefault="00977F14" w:rsidP="00335900">
      <w:pPr>
        <w:ind w:left="60"/>
      </w:pPr>
    </w:p>
    <w:p w14:paraId="09D2C883" w14:textId="7662FEC9" w:rsidR="00977F14" w:rsidRDefault="00977F14" w:rsidP="00335900">
      <w:pPr>
        <w:ind w:left="60"/>
      </w:pPr>
    </w:p>
    <w:p w14:paraId="4ED563DF" w14:textId="6B654FC8" w:rsidR="00977F14" w:rsidRDefault="00977F14" w:rsidP="00335900">
      <w:pPr>
        <w:ind w:left="60"/>
      </w:pPr>
    </w:p>
    <w:p w14:paraId="28B28978" w14:textId="645083F4" w:rsidR="00977F14" w:rsidRDefault="00977F14" w:rsidP="00335900">
      <w:pPr>
        <w:ind w:left="60"/>
      </w:pPr>
    </w:p>
    <w:p w14:paraId="7FE30CCA" w14:textId="446EA9D4" w:rsidR="00977F14" w:rsidRDefault="00977F14" w:rsidP="00335900">
      <w:pPr>
        <w:ind w:left="60"/>
      </w:pPr>
    </w:p>
    <w:p w14:paraId="6475FB03" w14:textId="1D2B897E" w:rsidR="00977F14" w:rsidRDefault="00977F14" w:rsidP="00335900">
      <w:pPr>
        <w:ind w:left="60"/>
      </w:pPr>
    </w:p>
    <w:p w14:paraId="2A4673BA" w14:textId="13C18BCC" w:rsidR="00977F14" w:rsidRDefault="00977F14" w:rsidP="00335900">
      <w:pPr>
        <w:ind w:left="60"/>
      </w:pPr>
    </w:p>
    <w:p w14:paraId="031CDC31" w14:textId="0537F76E" w:rsidR="005B5793" w:rsidRDefault="005B5793" w:rsidP="00335900">
      <w:pPr>
        <w:ind w:left="60"/>
      </w:pPr>
    </w:p>
    <w:p w14:paraId="4F1BF035" w14:textId="7DDB0964" w:rsidR="005B5793" w:rsidRDefault="005B5793" w:rsidP="00335900">
      <w:pPr>
        <w:ind w:left="60"/>
      </w:pPr>
    </w:p>
    <w:p w14:paraId="570444AD" w14:textId="59CB8AB8" w:rsidR="005B5793" w:rsidRDefault="005B5793" w:rsidP="00335900">
      <w:pPr>
        <w:ind w:left="60"/>
      </w:pPr>
    </w:p>
    <w:p w14:paraId="7095A7EE" w14:textId="385855AA" w:rsidR="005B5793" w:rsidRDefault="005B5793" w:rsidP="00335900">
      <w:pPr>
        <w:ind w:left="60"/>
      </w:pPr>
    </w:p>
    <w:p w14:paraId="2FDB2C82" w14:textId="0647313A" w:rsidR="005B5793" w:rsidRDefault="005B5793" w:rsidP="00335900">
      <w:pPr>
        <w:ind w:left="60"/>
      </w:pPr>
    </w:p>
    <w:p w14:paraId="743821CF" w14:textId="2875F4B1" w:rsidR="005B5793" w:rsidRDefault="005B5793" w:rsidP="00335900">
      <w:pPr>
        <w:ind w:left="60"/>
      </w:pPr>
    </w:p>
    <w:p w14:paraId="5038F2C1" w14:textId="33C5C8C1" w:rsidR="005B5793" w:rsidRDefault="005B5793" w:rsidP="00335900">
      <w:pPr>
        <w:ind w:left="60"/>
      </w:pPr>
    </w:p>
    <w:p w14:paraId="45B36A81" w14:textId="0F09C144" w:rsidR="005B5793" w:rsidRDefault="005B5793" w:rsidP="00335900">
      <w:pPr>
        <w:ind w:left="60"/>
      </w:pPr>
    </w:p>
    <w:p w14:paraId="0447FE7C" w14:textId="58FA980A" w:rsidR="005B5793" w:rsidRDefault="005B5793" w:rsidP="00335900">
      <w:pPr>
        <w:ind w:left="60"/>
      </w:pPr>
    </w:p>
    <w:p w14:paraId="20A78BEE" w14:textId="56AFEA33" w:rsidR="005B5793" w:rsidRDefault="005B5793" w:rsidP="00335900">
      <w:pPr>
        <w:ind w:left="60"/>
      </w:pPr>
    </w:p>
    <w:p w14:paraId="35B87DF8" w14:textId="01C56BF6" w:rsidR="005B5793" w:rsidRDefault="005B5793" w:rsidP="00335900">
      <w:pPr>
        <w:ind w:left="60"/>
      </w:pPr>
    </w:p>
    <w:p w14:paraId="0DCB802E" w14:textId="530126F3" w:rsidR="005B5793" w:rsidRDefault="005B5793" w:rsidP="00335900">
      <w:pPr>
        <w:ind w:left="60"/>
      </w:pPr>
    </w:p>
    <w:p w14:paraId="6E4018A2" w14:textId="2BFDEF52" w:rsidR="005B5793" w:rsidRDefault="005B5793" w:rsidP="00335900">
      <w:pPr>
        <w:ind w:left="60"/>
      </w:pPr>
    </w:p>
    <w:p w14:paraId="47D2E8FE" w14:textId="014127B4" w:rsidR="005B5793" w:rsidRDefault="005B5793" w:rsidP="00335900">
      <w:pPr>
        <w:ind w:left="60"/>
      </w:pPr>
    </w:p>
    <w:p w14:paraId="3B9CC62F" w14:textId="086BCFD9" w:rsidR="005B5793" w:rsidRDefault="005B5793" w:rsidP="00335900">
      <w:pPr>
        <w:ind w:left="60"/>
      </w:pPr>
    </w:p>
    <w:p w14:paraId="2B115D73" w14:textId="543ABF4C" w:rsidR="005B5793" w:rsidRDefault="005B5793" w:rsidP="00335900">
      <w:pPr>
        <w:ind w:left="60"/>
      </w:pPr>
    </w:p>
    <w:p w14:paraId="7ADE1000" w14:textId="77777777" w:rsidR="005B5793" w:rsidRDefault="005B5793" w:rsidP="00335900">
      <w:pPr>
        <w:ind w:left="60"/>
      </w:pPr>
    </w:p>
    <w:p w14:paraId="4DE81BF5" w14:textId="6DEFDC19" w:rsidR="00335900" w:rsidRDefault="00335900" w:rsidP="00977F14">
      <w:pPr>
        <w:pStyle w:val="Kop1"/>
      </w:pPr>
      <w:bookmarkStart w:id="16" w:name="_Toc112851175"/>
      <w:r>
        <w:lastRenderedPageBreak/>
        <w:t>7 EHBO REGELING</w:t>
      </w:r>
      <w:bookmarkEnd w:id="16"/>
    </w:p>
    <w:p w14:paraId="3CA9209B" w14:textId="55812C76" w:rsidR="00335900" w:rsidRDefault="00335900" w:rsidP="003877E4">
      <w:pPr>
        <w:ind w:left="60"/>
      </w:pPr>
      <w:r>
        <w:t xml:space="preserve"> Om adequaat te kunnen handelen bij incidenten is het noodzakelijk dat er tijdens openingsuren op elke locatie minimaal één volwassene aanwezig is met een geldig en geregistreerd certificaat voor kinder-EHBO. </w:t>
      </w:r>
      <w:r w:rsidR="003877E4">
        <w:t xml:space="preserve"> </w:t>
      </w:r>
      <w:r>
        <w:t xml:space="preserve">Op onze locatie doen we er alles aan om te voorkomen dat een kind letsel oploopt als gevolg van een ongeluk(je). Toch is dit helaas niet geheel te voorkomen. Daarnaast kunnen zich andere calamiteiten voordoen, waardoor EHBO noodzakelijk is. </w:t>
      </w:r>
      <w:r w:rsidR="003877E4">
        <w:t>Wij zorgen dat er altijd goed gehandeld wordt door onze medewerkers, dit doen we doordat onze aanwezige medewerkers in bezit zijn van een geldig kinder EHBO bewijs en een BHV certificaat.</w:t>
      </w:r>
    </w:p>
    <w:p w14:paraId="7E18A422" w14:textId="77777777" w:rsidR="00977F14" w:rsidRDefault="00977F14" w:rsidP="00977F14"/>
    <w:p w14:paraId="412D6D6E" w14:textId="13DA1637" w:rsidR="00850084" w:rsidRDefault="00411E7A" w:rsidP="00977F14">
      <w:pPr>
        <w:pStyle w:val="Kop1"/>
      </w:pPr>
      <w:bookmarkStart w:id="17" w:name="_Toc112851176"/>
      <w:r>
        <w:t>8 BELEIDSCYCLUS</w:t>
      </w:r>
      <w:bookmarkEnd w:id="17"/>
      <w:r>
        <w:t xml:space="preserve"> </w:t>
      </w:r>
    </w:p>
    <w:p w14:paraId="2AD0AE8E" w14:textId="5E2569C3" w:rsidR="00850084" w:rsidRDefault="003877E4" w:rsidP="00850084">
      <w:pPr>
        <w:ind w:left="60"/>
      </w:pPr>
      <w:r>
        <w:t>Elk jaar wordt het beleidsplan van veiligheid en gezondheid bij verandering aangepast en bijgewerkt.</w:t>
      </w:r>
      <w:r w:rsidR="00850084">
        <w:t xml:space="preserve"> Tijdens team overleggen wordt dit regelmatig geëvalueerd. Op basis van deze evaluaties wordt het gezondheid- en veiligheidsplan dan ook bijgewerkt.</w:t>
      </w:r>
    </w:p>
    <w:p w14:paraId="74ED0FD3" w14:textId="3AEF1429" w:rsidR="00AD1F2B" w:rsidRDefault="00AD1F2B" w:rsidP="00AD1F2B">
      <w:pPr>
        <w:pStyle w:val="Lijstalinea"/>
        <w:numPr>
          <w:ilvl w:val="0"/>
          <w:numId w:val="2"/>
        </w:numPr>
      </w:pPr>
      <w:r>
        <w:t xml:space="preserve">Plan van aanpak </w:t>
      </w:r>
    </w:p>
    <w:p w14:paraId="00E529C9" w14:textId="6ADD12FC" w:rsidR="00AD1F2B" w:rsidRDefault="00AD1F2B" w:rsidP="00AD1F2B">
      <w:pPr>
        <w:pStyle w:val="Lijstalinea"/>
      </w:pPr>
      <w:r>
        <w:t>Welke maatregelen worden er genomen</w:t>
      </w:r>
      <w:r w:rsidR="00C87AD5">
        <w:t>?</w:t>
      </w:r>
    </w:p>
    <w:p w14:paraId="3EADB071" w14:textId="6F8C06B9" w:rsidR="00AD1F2B" w:rsidRDefault="00AD1F2B" w:rsidP="00AD1F2B">
      <w:pPr>
        <w:pStyle w:val="Lijstalinea"/>
      </w:pPr>
      <w:r>
        <w:t xml:space="preserve">De </w:t>
      </w:r>
      <w:r w:rsidR="00AF623D">
        <w:t>risico-inventarisaties</w:t>
      </w:r>
      <w:r>
        <w:t xml:space="preserve"> hebben inzicht gegeven in de huidige stand van zaken ten aanzien van </w:t>
      </w:r>
      <w:r w:rsidR="00B766A7">
        <w:t>veiligheid en gezondheid.</w:t>
      </w:r>
      <w:r w:rsidR="00C87AD5">
        <w:t xml:space="preserve"> Naar aanleiding van deze inventarisatie zijn er een aantal actiepunten op de agenda gezet met als doel om de kwaliteit van onze BSO te verbeteren. Dit </w:t>
      </w:r>
      <w:r w:rsidR="00AF623D">
        <w:t>verschilt</w:t>
      </w:r>
      <w:r w:rsidR="00C87AD5">
        <w:t xml:space="preserve"> per thema. </w:t>
      </w:r>
    </w:p>
    <w:p w14:paraId="0A8F5EF7" w14:textId="393ADE2E" w:rsidR="00C87AD5" w:rsidRDefault="00C87AD5" w:rsidP="00AD1F2B">
      <w:pPr>
        <w:pStyle w:val="Lijstalinea"/>
      </w:pPr>
    </w:p>
    <w:p w14:paraId="226A6A3F" w14:textId="2BAE083A" w:rsidR="00C87AD5" w:rsidRDefault="00C87AD5" w:rsidP="00C87AD5">
      <w:pPr>
        <w:pStyle w:val="Lijstalinea"/>
        <w:numPr>
          <w:ilvl w:val="0"/>
          <w:numId w:val="2"/>
        </w:numPr>
      </w:pPr>
      <w:r>
        <w:t>Hoe worden maatregelen geëvalueerd?</w:t>
      </w:r>
    </w:p>
    <w:p w14:paraId="4E7E6832" w14:textId="7D070219" w:rsidR="00C87AD5" w:rsidRDefault="00C87AD5" w:rsidP="00C87AD5">
      <w:pPr>
        <w:pStyle w:val="Lijstalinea"/>
      </w:pPr>
      <w:r>
        <w:t xml:space="preserve">Om te bepalen of de daartoe genomen maatregelen </w:t>
      </w:r>
      <w:r w:rsidR="00AF623D">
        <w:t>ertoe</w:t>
      </w:r>
      <w:r>
        <w:t xml:space="preserve"> hebben geleid dat er een veiligere en gezondere opvang kan worden geboden evalueren we deze punten regelmatig tijdens teamoverleggen. Indien er een positief effect blijkt te zijn op één van de maatregelen dan passen wij het veiligheid-en gezondheidsplan </w:t>
      </w:r>
      <w:r w:rsidR="00AF623D">
        <w:t>hierop</w:t>
      </w:r>
      <w:r>
        <w:t xml:space="preserve"> aan.</w:t>
      </w:r>
    </w:p>
    <w:p w14:paraId="71E15AAD" w14:textId="77777777" w:rsidR="00C87AD5" w:rsidRDefault="00C87AD5" w:rsidP="00C87AD5">
      <w:pPr>
        <w:pStyle w:val="Lijstalinea"/>
      </w:pPr>
    </w:p>
    <w:p w14:paraId="08FC15E0" w14:textId="77085878" w:rsidR="002C3054" w:rsidRDefault="002C3054" w:rsidP="00977F14">
      <w:pPr>
        <w:pStyle w:val="Kop1"/>
      </w:pPr>
      <w:bookmarkStart w:id="18" w:name="_Toc112851177"/>
      <w:r>
        <w:t>9 HOE WERKT DIT IN DE PRAKTIJK?</w:t>
      </w:r>
      <w:bookmarkEnd w:id="18"/>
    </w:p>
    <w:p w14:paraId="154805BA" w14:textId="3E8D151E" w:rsidR="002C3054" w:rsidRDefault="002C3054" w:rsidP="00411E7A">
      <w:pPr>
        <w:ind w:left="60"/>
      </w:pPr>
      <w:r>
        <w:t xml:space="preserve"> We vinden het belangrijk dat medewerkers zich betrokken voelen bij het veiligheids- en gezondheidsbeleid. Wanneer de werkwijze voor veiligheid en gezondheid wordt opgesteld of bijgesteld, spelen zij dan ook allen een actieve rol hierin. Wanneer een nieuwe medewerker op de locatie komt werken zorgen we voor een uitgebreide introductie in het veiligheids- en gezondheidsbeleid. Zodanig dat deze persoon in staat is om te handelen conform het veiligheids- en gezondheidsbeleid. </w:t>
      </w:r>
      <w:r>
        <w:br/>
      </w:r>
      <w:r>
        <w:br/>
        <w:t xml:space="preserve">Tijdens team-overleggen is het bespreken van mogelijke veiligheids- en gezondheidsrisico’s een vast agendapunt. Zo wordt het mogelijk zaken bespreekbaar te maken en direct bij te stellen. Medewerkers worden hierdoor vertrouwd met het geven van feedback aan elkaar. In sommige gevallen kan het leiden tot aanpassing van beleid zoals de werkinstructies. </w:t>
      </w:r>
      <w:r>
        <w:br/>
      </w:r>
      <w:r>
        <w:br/>
        <w:t>Wij geven onze vragen en opmerkingen over beleid door aan de afdeling kwaliteit, die het daarna verwerkt en eventuele wijzigingen weer doorgeeft aan de vestigingen. Via publicatie van deze werkwijze op de website en via het regelmatige overleg met de oudercommissie berichten we ouders over onze activiteiten ten aanzien van veiligheid en gezondheid. Wanneer een bepaald onderwerp voor meer ouders interessant is, wordt deze tevens in de nieuwsbrief opgenomen.</w:t>
      </w:r>
    </w:p>
    <w:p w14:paraId="456FFDC9" w14:textId="7467D258" w:rsidR="002C3054" w:rsidRDefault="002C3054" w:rsidP="00411E7A">
      <w:pPr>
        <w:ind w:left="60"/>
      </w:pPr>
    </w:p>
    <w:p w14:paraId="4D7C74F5" w14:textId="7B99B512" w:rsidR="002C3054" w:rsidRPr="00C11B3F" w:rsidRDefault="002C3054" w:rsidP="00411E7A">
      <w:pPr>
        <w:ind w:left="60"/>
      </w:pPr>
    </w:p>
    <w:sectPr w:rsidR="002C3054" w:rsidRPr="00C11B3F" w:rsidSect="00513298">
      <w:headerReference w:type="default" r:id="rId11"/>
      <w:footerReference w:type="default" r:id="rId12"/>
      <w:pgSz w:w="11906" w:h="16838" w:code="9"/>
      <w:pgMar w:top="1134" w:right="1134"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19B2D" w14:textId="77777777" w:rsidR="00513298" w:rsidRDefault="00513298" w:rsidP="009048BB">
      <w:pPr>
        <w:spacing w:before="0" w:after="0" w:line="240" w:lineRule="auto"/>
      </w:pPr>
      <w:r>
        <w:separator/>
      </w:r>
    </w:p>
  </w:endnote>
  <w:endnote w:type="continuationSeparator" w:id="0">
    <w:p w14:paraId="20928987" w14:textId="77777777" w:rsidR="00513298" w:rsidRDefault="00513298" w:rsidP="009048B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9500299"/>
      <w:docPartObj>
        <w:docPartGallery w:val="Page Numbers (Bottom of Page)"/>
        <w:docPartUnique/>
      </w:docPartObj>
    </w:sdtPr>
    <w:sdtContent>
      <w:p w14:paraId="6A28C797" w14:textId="6471551C" w:rsidR="00243351" w:rsidRDefault="00243351">
        <w:pPr>
          <w:pStyle w:val="Voettekst"/>
        </w:pPr>
        <w:r>
          <w:rPr>
            <w:noProof/>
          </w:rPr>
          <mc:AlternateContent>
            <mc:Choice Requires="wps">
              <w:drawing>
                <wp:anchor distT="0" distB="0" distL="114300" distR="114300" simplePos="0" relativeHeight="251659264" behindDoc="0" locked="0" layoutInCell="1" allowOverlap="1" wp14:anchorId="3EEDCAA6" wp14:editId="6E3B3AB9">
                  <wp:simplePos x="0" y="0"/>
                  <wp:positionH relativeFrom="lef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384230A" w14:textId="77777777" w:rsidR="00243351" w:rsidRDefault="00243351">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w16du="http://schemas.microsoft.com/office/word/2023/wordml/word16du" xmlns="">
              <w:pict>
                <v:rect w14:anchorId="3EEDCAA6" id="Rechthoek 2" o:spid="_x0000_s1029"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4384230A" w14:textId="77777777" w:rsidR="00243351" w:rsidRDefault="00243351">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E0EEA" w14:textId="77777777" w:rsidR="00513298" w:rsidRDefault="00513298" w:rsidP="009048BB">
      <w:pPr>
        <w:spacing w:before="0" w:after="0" w:line="240" w:lineRule="auto"/>
      </w:pPr>
      <w:r>
        <w:separator/>
      </w:r>
    </w:p>
  </w:footnote>
  <w:footnote w:type="continuationSeparator" w:id="0">
    <w:p w14:paraId="5C3EB19B" w14:textId="77777777" w:rsidR="00513298" w:rsidRDefault="00513298" w:rsidP="009048B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961C" w14:textId="77777777" w:rsidR="00243351" w:rsidRDefault="00243351" w:rsidP="00243351">
    <w:pPr>
      <w:pStyle w:val="Voettekst"/>
    </w:pPr>
    <w:r>
      <w:t xml:space="preserve">Beleidsplan Veiligheid &amp; Gezondheid </w:t>
    </w:r>
    <w:r>
      <w:tab/>
    </w:r>
    <w:r>
      <w:tab/>
      <w:t>SBE Ermelo</w:t>
    </w:r>
  </w:p>
  <w:p w14:paraId="139103CB" w14:textId="77777777" w:rsidR="00243351" w:rsidRDefault="0024335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E290B"/>
    <w:multiLevelType w:val="hybridMultilevel"/>
    <w:tmpl w:val="7BCA64FE"/>
    <w:lvl w:ilvl="0" w:tplc="F6220BD0">
      <w:start w:val="4"/>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1F4583"/>
    <w:multiLevelType w:val="hybridMultilevel"/>
    <w:tmpl w:val="D68430BC"/>
    <w:lvl w:ilvl="0" w:tplc="F6220BD0">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9F0BB4"/>
    <w:multiLevelType w:val="hybridMultilevel"/>
    <w:tmpl w:val="2E087278"/>
    <w:lvl w:ilvl="0" w:tplc="FE469192">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6675CB"/>
    <w:multiLevelType w:val="hybridMultilevel"/>
    <w:tmpl w:val="73643C4C"/>
    <w:lvl w:ilvl="0" w:tplc="F6220BD0">
      <w:start w:val="4"/>
      <w:numFmt w:val="bullet"/>
      <w:lvlText w:val="-"/>
      <w:lvlJc w:val="left"/>
      <w:pPr>
        <w:ind w:left="1440" w:hanging="360"/>
      </w:pPr>
      <w:rPr>
        <w:rFonts w:ascii="Arial" w:eastAsiaTheme="minorHAnsi"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2A857AA8"/>
    <w:multiLevelType w:val="hybridMultilevel"/>
    <w:tmpl w:val="C55029AE"/>
    <w:lvl w:ilvl="0" w:tplc="F6220BD0">
      <w:start w:val="4"/>
      <w:numFmt w:val="bullet"/>
      <w:lvlText w:val="-"/>
      <w:lvlJc w:val="left"/>
      <w:pPr>
        <w:ind w:left="780" w:hanging="360"/>
      </w:pPr>
      <w:rPr>
        <w:rFonts w:ascii="Arial" w:eastAsiaTheme="minorHAnsi" w:hAnsi="Arial" w:cs="Aria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5" w15:restartNumberingAfterBreak="0">
    <w:nsid w:val="366E4955"/>
    <w:multiLevelType w:val="hybridMultilevel"/>
    <w:tmpl w:val="0E1EEFC6"/>
    <w:lvl w:ilvl="0" w:tplc="FE469192">
      <w:start w:val="3"/>
      <w:numFmt w:val="bullet"/>
      <w:lvlText w:val=""/>
      <w:lvlJc w:val="left"/>
      <w:pPr>
        <w:ind w:left="420" w:hanging="360"/>
      </w:pPr>
      <w:rPr>
        <w:rFonts w:ascii="Symbol" w:eastAsiaTheme="minorHAnsi" w:hAnsi="Symbol" w:cstheme="minorBidi"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6" w15:restartNumberingAfterBreak="0">
    <w:nsid w:val="3C7502DC"/>
    <w:multiLevelType w:val="hybridMultilevel"/>
    <w:tmpl w:val="BCA82DE6"/>
    <w:lvl w:ilvl="0" w:tplc="FE469192">
      <w:start w:val="3"/>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414D718F"/>
    <w:multiLevelType w:val="hybridMultilevel"/>
    <w:tmpl w:val="AF749628"/>
    <w:lvl w:ilvl="0" w:tplc="F6220BD0">
      <w:start w:val="4"/>
      <w:numFmt w:val="bullet"/>
      <w:lvlText w:val="-"/>
      <w:lvlJc w:val="left"/>
      <w:pPr>
        <w:ind w:left="1440" w:hanging="360"/>
      </w:pPr>
      <w:rPr>
        <w:rFonts w:ascii="Arial" w:eastAsiaTheme="minorHAnsi"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566A67E4"/>
    <w:multiLevelType w:val="hybridMultilevel"/>
    <w:tmpl w:val="DFA67FD2"/>
    <w:lvl w:ilvl="0" w:tplc="F6220BD0">
      <w:start w:val="4"/>
      <w:numFmt w:val="bullet"/>
      <w:lvlText w:val="-"/>
      <w:lvlJc w:val="left"/>
      <w:pPr>
        <w:ind w:left="1440" w:hanging="360"/>
      </w:pPr>
      <w:rPr>
        <w:rFonts w:ascii="Arial" w:eastAsiaTheme="minorHAnsi"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79492C84"/>
    <w:multiLevelType w:val="hybridMultilevel"/>
    <w:tmpl w:val="F6166890"/>
    <w:lvl w:ilvl="0" w:tplc="F6220BD0">
      <w:start w:val="4"/>
      <w:numFmt w:val="bullet"/>
      <w:lvlText w:val="-"/>
      <w:lvlJc w:val="left"/>
      <w:pPr>
        <w:ind w:left="1440" w:hanging="360"/>
      </w:pPr>
      <w:rPr>
        <w:rFonts w:ascii="Arial" w:eastAsiaTheme="minorHAnsi"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864704835">
    <w:abstractNumId w:val="5"/>
  </w:num>
  <w:num w:numId="2" w16cid:durableId="1837307584">
    <w:abstractNumId w:val="2"/>
  </w:num>
  <w:num w:numId="3" w16cid:durableId="1512912053">
    <w:abstractNumId w:val="6"/>
  </w:num>
  <w:num w:numId="4" w16cid:durableId="2045665369">
    <w:abstractNumId w:val="0"/>
  </w:num>
  <w:num w:numId="5" w16cid:durableId="1529953050">
    <w:abstractNumId w:val="1"/>
  </w:num>
  <w:num w:numId="6" w16cid:durableId="1078599089">
    <w:abstractNumId w:val="8"/>
  </w:num>
  <w:num w:numId="7" w16cid:durableId="1443186820">
    <w:abstractNumId w:val="3"/>
  </w:num>
  <w:num w:numId="8" w16cid:durableId="357320693">
    <w:abstractNumId w:val="7"/>
  </w:num>
  <w:num w:numId="9" w16cid:durableId="674386822">
    <w:abstractNumId w:val="9"/>
  </w:num>
  <w:num w:numId="10" w16cid:durableId="11693716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A27"/>
    <w:rsid w:val="00063115"/>
    <w:rsid w:val="00066AC0"/>
    <w:rsid w:val="00082809"/>
    <w:rsid w:val="000C34B2"/>
    <w:rsid w:val="000E1DB1"/>
    <w:rsid w:val="000E6ED9"/>
    <w:rsid w:val="001177A5"/>
    <w:rsid w:val="0013418A"/>
    <w:rsid w:val="00141A10"/>
    <w:rsid w:val="00142CA6"/>
    <w:rsid w:val="001C2B49"/>
    <w:rsid w:val="001E1F20"/>
    <w:rsid w:val="001F36BE"/>
    <w:rsid w:val="002252F5"/>
    <w:rsid w:val="00240BC8"/>
    <w:rsid w:val="00243351"/>
    <w:rsid w:val="002830C5"/>
    <w:rsid w:val="002A4802"/>
    <w:rsid w:val="002C3054"/>
    <w:rsid w:val="00310A27"/>
    <w:rsid w:val="0032758A"/>
    <w:rsid w:val="00335900"/>
    <w:rsid w:val="003648D4"/>
    <w:rsid w:val="00386097"/>
    <w:rsid w:val="003877E4"/>
    <w:rsid w:val="003B163B"/>
    <w:rsid w:val="003D405F"/>
    <w:rsid w:val="00411E7A"/>
    <w:rsid w:val="00437525"/>
    <w:rsid w:val="00461903"/>
    <w:rsid w:val="00467627"/>
    <w:rsid w:val="00484D62"/>
    <w:rsid w:val="004A0F60"/>
    <w:rsid w:val="004B78C2"/>
    <w:rsid w:val="004E0529"/>
    <w:rsid w:val="004F5E61"/>
    <w:rsid w:val="00513298"/>
    <w:rsid w:val="0057086C"/>
    <w:rsid w:val="005828F2"/>
    <w:rsid w:val="00584744"/>
    <w:rsid w:val="005B5793"/>
    <w:rsid w:val="00622DB3"/>
    <w:rsid w:val="00653F0F"/>
    <w:rsid w:val="00683267"/>
    <w:rsid w:val="00696011"/>
    <w:rsid w:val="006D4669"/>
    <w:rsid w:val="007338E6"/>
    <w:rsid w:val="0078236C"/>
    <w:rsid w:val="0079138E"/>
    <w:rsid w:val="007A62FB"/>
    <w:rsid w:val="007B3EF7"/>
    <w:rsid w:val="007B6FA0"/>
    <w:rsid w:val="007D737D"/>
    <w:rsid w:val="00820750"/>
    <w:rsid w:val="00826835"/>
    <w:rsid w:val="008470FA"/>
    <w:rsid w:val="00850084"/>
    <w:rsid w:val="0087522F"/>
    <w:rsid w:val="008831E3"/>
    <w:rsid w:val="008914D1"/>
    <w:rsid w:val="008E243B"/>
    <w:rsid w:val="009048BB"/>
    <w:rsid w:val="00910EB2"/>
    <w:rsid w:val="009216EB"/>
    <w:rsid w:val="009344AD"/>
    <w:rsid w:val="00977F14"/>
    <w:rsid w:val="00996EFD"/>
    <w:rsid w:val="009C781A"/>
    <w:rsid w:val="009F7608"/>
    <w:rsid w:val="00A1736E"/>
    <w:rsid w:val="00A332E7"/>
    <w:rsid w:val="00A46DA7"/>
    <w:rsid w:val="00AD1F2B"/>
    <w:rsid w:val="00AE0E36"/>
    <w:rsid w:val="00AF623D"/>
    <w:rsid w:val="00B43A8B"/>
    <w:rsid w:val="00B766A7"/>
    <w:rsid w:val="00BC494F"/>
    <w:rsid w:val="00C11B3F"/>
    <w:rsid w:val="00C64C62"/>
    <w:rsid w:val="00C87AD5"/>
    <w:rsid w:val="00CB633B"/>
    <w:rsid w:val="00CD2830"/>
    <w:rsid w:val="00D03CA4"/>
    <w:rsid w:val="00D13767"/>
    <w:rsid w:val="00D47971"/>
    <w:rsid w:val="00D96F03"/>
    <w:rsid w:val="00DD2A2C"/>
    <w:rsid w:val="00E43D2A"/>
    <w:rsid w:val="00E51302"/>
    <w:rsid w:val="00E51686"/>
    <w:rsid w:val="00E604B0"/>
    <w:rsid w:val="00E734D7"/>
    <w:rsid w:val="00E9157C"/>
    <w:rsid w:val="00EA2872"/>
    <w:rsid w:val="00EB015C"/>
    <w:rsid w:val="00EE642E"/>
    <w:rsid w:val="00F33683"/>
    <w:rsid w:val="00FB5A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FBDB6"/>
  <w15:chartTrackingRefBased/>
  <w15:docId w15:val="{5C088983-C412-495A-BD62-BD42AB95A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0A27"/>
  </w:style>
  <w:style w:type="paragraph" w:styleId="Kop1">
    <w:name w:val="heading 1"/>
    <w:basedOn w:val="Standaard"/>
    <w:next w:val="Standaard"/>
    <w:link w:val="Kop1Char"/>
    <w:uiPriority w:val="9"/>
    <w:qFormat/>
    <w:rsid w:val="00310A27"/>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310A27"/>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Kop3">
    <w:name w:val="heading 3"/>
    <w:basedOn w:val="Standaard"/>
    <w:next w:val="Standaard"/>
    <w:link w:val="Kop3Char"/>
    <w:uiPriority w:val="9"/>
    <w:semiHidden/>
    <w:unhideWhenUsed/>
    <w:qFormat/>
    <w:rsid w:val="00310A27"/>
    <w:pPr>
      <w:pBdr>
        <w:top w:val="single" w:sz="6" w:space="2" w:color="4472C4" w:themeColor="accent1"/>
      </w:pBdr>
      <w:spacing w:before="300" w:after="0"/>
      <w:outlineLvl w:val="2"/>
    </w:pPr>
    <w:rPr>
      <w:caps/>
      <w:color w:val="1F3763" w:themeColor="accent1" w:themeShade="7F"/>
      <w:spacing w:val="15"/>
    </w:rPr>
  </w:style>
  <w:style w:type="paragraph" w:styleId="Kop4">
    <w:name w:val="heading 4"/>
    <w:basedOn w:val="Standaard"/>
    <w:next w:val="Standaard"/>
    <w:link w:val="Kop4Char"/>
    <w:uiPriority w:val="9"/>
    <w:semiHidden/>
    <w:unhideWhenUsed/>
    <w:qFormat/>
    <w:rsid w:val="00310A27"/>
    <w:pPr>
      <w:pBdr>
        <w:top w:val="dotted" w:sz="6" w:space="2" w:color="4472C4" w:themeColor="accent1"/>
      </w:pBdr>
      <w:spacing w:before="200" w:after="0"/>
      <w:outlineLvl w:val="3"/>
    </w:pPr>
    <w:rPr>
      <w:caps/>
      <w:color w:val="2F5496" w:themeColor="accent1" w:themeShade="BF"/>
      <w:spacing w:val="10"/>
    </w:rPr>
  </w:style>
  <w:style w:type="paragraph" w:styleId="Kop5">
    <w:name w:val="heading 5"/>
    <w:basedOn w:val="Standaard"/>
    <w:next w:val="Standaard"/>
    <w:link w:val="Kop5Char"/>
    <w:uiPriority w:val="9"/>
    <w:semiHidden/>
    <w:unhideWhenUsed/>
    <w:qFormat/>
    <w:rsid w:val="00310A27"/>
    <w:pPr>
      <w:pBdr>
        <w:bottom w:val="single" w:sz="6" w:space="1" w:color="4472C4" w:themeColor="accent1"/>
      </w:pBdr>
      <w:spacing w:before="200" w:after="0"/>
      <w:outlineLvl w:val="4"/>
    </w:pPr>
    <w:rPr>
      <w:caps/>
      <w:color w:val="2F5496" w:themeColor="accent1" w:themeShade="BF"/>
      <w:spacing w:val="10"/>
    </w:rPr>
  </w:style>
  <w:style w:type="paragraph" w:styleId="Kop6">
    <w:name w:val="heading 6"/>
    <w:basedOn w:val="Standaard"/>
    <w:next w:val="Standaard"/>
    <w:link w:val="Kop6Char"/>
    <w:uiPriority w:val="9"/>
    <w:semiHidden/>
    <w:unhideWhenUsed/>
    <w:qFormat/>
    <w:rsid w:val="00310A27"/>
    <w:pPr>
      <w:pBdr>
        <w:bottom w:val="dotted" w:sz="6" w:space="1" w:color="4472C4" w:themeColor="accent1"/>
      </w:pBdr>
      <w:spacing w:before="200" w:after="0"/>
      <w:outlineLvl w:val="5"/>
    </w:pPr>
    <w:rPr>
      <w:caps/>
      <w:color w:val="2F5496" w:themeColor="accent1" w:themeShade="BF"/>
      <w:spacing w:val="10"/>
    </w:rPr>
  </w:style>
  <w:style w:type="paragraph" w:styleId="Kop7">
    <w:name w:val="heading 7"/>
    <w:basedOn w:val="Standaard"/>
    <w:next w:val="Standaard"/>
    <w:link w:val="Kop7Char"/>
    <w:uiPriority w:val="9"/>
    <w:semiHidden/>
    <w:unhideWhenUsed/>
    <w:qFormat/>
    <w:rsid w:val="00310A27"/>
    <w:pPr>
      <w:spacing w:before="200" w:after="0"/>
      <w:outlineLvl w:val="6"/>
    </w:pPr>
    <w:rPr>
      <w:caps/>
      <w:color w:val="2F5496" w:themeColor="accent1" w:themeShade="BF"/>
      <w:spacing w:val="10"/>
    </w:rPr>
  </w:style>
  <w:style w:type="paragraph" w:styleId="Kop8">
    <w:name w:val="heading 8"/>
    <w:basedOn w:val="Standaard"/>
    <w:next w:val="Standaard"/>
    <w:link w:val="Kop8Char"/>
    <w:uiPriority w:val="9"/>
    <w:semiHidden/>
    <w:unhideWhenUsed/>
    <w:qFormat/>
    <w:rsid w:val="00310A27"/>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310A27"/>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10A27"/>
    <w:pPr>
      <w:ind w:left="720"/>
      <w:contextualSpacing/>
    </w:pPr>
  </w:style>
  <w:style w:type="character" w:customStyle="1" w:styleId="Kop1Char">
    <w:name w:val="Kop 1 Char"/>
    <w:basedOn w:val="Standaardalinea-lettertype"/>
    <w:link w:val="Kop1"/>
    <w:uiPriority w:val="9"/>
    <w:rsid w:val="00310A27"/>
    <w:rPr>
      <w:caps/>
      <w:color w:val="FFFFFF" w:themeColor="background1"/>
      <w:spacing w:val="15"/>
      <w:sz w:val="22"/>
      <w:szCs w:val="22"/>
      <w:shd w:val="clear" w:color="auto" w:fill="4472C4" w:themeFill="accent1"/>
    </w:rPr>
  </w:style>
  <w:style w:type="character" w:customStyle="1" w:styleId="Kop2Char">
    <w:name w:val="Kop 2 Char"/>
    <w:basedOn w:val="Standaardalinea-lettertype"/>
    <w:link w:val="Kop2"/>
    <w:uiPriority w:val="9"/>
    <w:rsid w:val="00310A27"/>
    <w:rPr>
      <w:caps/>
      <w:spacing w:val="15"/>
      <w:shd w:val="clear" w:color="auto" w:fill="D9E2F3" w:themeFill="accent1" w:themeFillTint="33"/>
    </w:rPr>
  </w:style>
  <w:style w:type="character" w:customStyle="1" w:styleId="Kop3Char">
    <w:name w:val="Kop 3 Char"/>
    <w:basedOn w:val="Standaardalinea-lettertype"/>
    <w:link w:val="Kop3"/>
    <w:uiPriority w:val="9"/>
    <w:semiHidden/>
    <w:rsid w:val="00310A27"/>
    <w:rPr>
      <w:caps/>
      <w:color w:val="1F3763" w:themeColor="accent1" w:themeShade="7F"/>
      <w:spacing w:val="15"/>
    </w:rPr>
  </w:style>
  <w:style w:type="character" w:customStyle="1" w:styleId="Kop4Char">
    <w:name w:val="Kop 4 Char"/>
    <w:basedOn w:val="Standaardalinea-lettertype"/>
    <w:link w:val="Kop4"/>
    <w:uiPriority w:val="9"/>
    <w:semiHidden/>
    <w:rsid w:val="00310A27"/>
    <w:rPr>
      <w:caps/>
      <w:color w:val="2F5496" w:themeColor="accent1" w:themeShade="BF"/>
      <w:spacing w:val="10"/>
    </w:rPr>
  </w:style>
  <w:style w:type="character" w:customStyle="1" w:styleId="Kop5Char">
    <w:name w:val="Kop 5 Char"/>
    <w:basedOn w:val="Standaardalinea-lettertype"/>
    <w:link w:val="Kop5"/>
    <w:uiPriority w:val="9"/>
    <w:semiHidden/>
    <w:rsid w:val="00310A27"/>
    <w:rPr>
      <w:caps/>
      <w:color w:val="2F5496" w:themeColor="accent1" w:themeShade="BF"/>
      <w:spacing w:val="10"/>
    </w:rPr>
  </w:style>
  <w:style w:type="character" w:customStyle="1" w:styleId="Kop6Char">
    <w:name w:val="Kop 6 Char"/>
    <w:basedOn w:val="Standaardalinea-lettertype"/>
    <w:link w:val="Kop6"/>
    <w:uiPriority w:val="9"/>
    <w:semiHidden/>
    <w:rsid w:val="00310A27"/>
    <w:rPr>
      <w:caps/>
      <w:color w:val="2F5496" w:themeColor="accent1" w:themeShade="BF"/>
      <w:spacing w:val="10"/>
    </w:rPr>
  </w:style>
  <w:style w:type="character" w:customStyle="1" w:styleId="Kop7Char">
    <w:name w:val="Kop 7 Char"/>
    <w:basedOn w:val="Standaardalinea-lettertype"/>
    <w:link w:val="Kop7"/>
    <w:uiPriority w:val="9"/>
    <w:semiHidden/>
    <w:rsid w:val="00310A27"/>
    <w:rPr>
      <w:caps/>
      <w:color w:val="2F5496" w:themeColor="accent1" w:themeShade="BF"/>
      <w:spacing w:val="10"/>
    </w:rPr>
  </w:style>
  <w:style w:type="character" w:customStyle="1" w:styleId="Kop8Char">
    <w:name w:val="Kop 8 Char"/>
    <w:basedOn w:val="Standaardalinea-lettertype"/>
    <w:link w:val="Kop8"/>
    <w:uiPriority w:val="9"/>
    <w:semiHidden/>
    <w:rsid w:val="00310A27"/>
    <w:rPr>
      <w:caps/>
      <w:spacing w:val="10"/>
      <w:sz w:val="18"/>
      <w:szCs w:val="18"/>
    </w:rPr>
  </w:style>
  <w:style w:type="character" w:customStyle="1" w:styleId="Kop9Char">
    <w:name w:val="Kop 9 Char"/>
    <w:basedOn w:val="Standaardalinea-lettertype"/>
    <w:link w:val="Kop9"/>
    <w:uiPriority w:val="9"/>
    <w:semiHidden/>
    <w:rsid w:val="00310A27"/>
    <w:rPr>
      <w:i/>
      <w:iCs/>
      <w:caps/>
      <w:spacing w:val="10"/>
      <w:sz w:val="18"/>
      <w:szCs w:val="18"/>
    </w:rPr>
  </w:style>
  <w:style w:type="paragraph" w:styleId="Bijschrift">
    <w:name w:val="caption"/>
    <w:basedOn w:val="Standaard"/>
    <w:next w:val="Standaard"/>
    <w:uiPriority w:val="35"/>
    <w:semiHidden/>
    <w:unhideWhenUsed/>
    <w:qFormat/>
    <w:rsid w:val="00310A27"/>
    <w:rPr>
      <w:b/>
      <w:bCs/>
      <w:color w:val="2F5496" w:themeColor="accent1" w:themeShade="BF"/>
      <w:sz w:val="16"/>
      <w:szCs w:val="16"/>
    </w:rPr>
  </w:style>
  <w:style w:type="paragraph" w:styleId="Titel">
    <w:name w:val="Title"/>
    <w:basedOn w:val="Standaard"/>
    <w:next w:val="Standaard"/>
    <w:link w:val="TitelChar"/>
    <w:uiPriority w:val="10"/>
    <w:qFormat/>
    <w:rsid w:val="00310A27"/>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elChar">
    <w:name w:val="Titel Char"/>
    <w:basedOn w:val="Standaardalinea-lettertype"/>
    <w:link w:val="Titel"/>
    <w:uiPriority w:val="10"/>
    <w:rsid w:val="00310A27"/>
    <w:rPr>
      <w:rFonts w:asciiTheme="majorHAnsi" w:eastAsiaTheme="majorEastAsia" w:hAnsiTheme="majorHAnsi" w:cstheme="majorBidi"/>
      <w:caps/>
      <w:color w:val="4472C4" w:themeColor="accent1"/>
      <w:spacing w:val="10"/>
      <w:sz w:val="52"/>
      <w:szCs w:val="52"/>
    </w:rPr>
  </w:style>
  <w:style w:type="paragraph" w:styleId="Ondertitel">
    <w:name w:val="Subtitle"/>
    <w:basedOn w:val="Standaard"/>
    <w:next w:val="Standaard"/>
    <w:link w:val="OndertitelChar"/>
    <w:uiPriority w:val="11"/>
    <w:qFormat/>
    <w:rsid w:val="00310A27"/>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310A27"/>
    <w:rPr>
      <w:caps/>
      <w:color w:val="595959" w:themeColor="text1" w:themeTint="A6"/>
      <w:spacing w:val="10"/>
      <w:sz w:val="21"/>
      <w:szCs w:val="21"/>
    </w:rPr>
  </w:style>
  <w:style w:type="character" w:styleId="Zwaar">
    <w:name w:val="Strong"/>
    <w:uiPriority w:val="22"/>
    <w:qFormat/>
    <w:rsid w:val="00310A27"/>
    <w:rPr>
      <w:b/>
      <w:bCs/>
    </w:rPr>
  </w:style>
  <w:style w:type="character" w:styleId="Nadruk">
    <w:name w:val="Emphasis"/>
    <w:uiPriority w:val="20"/>
    <w:qFormat/>
    <w:rsid w:val="00310A27"/>
    <w:rPr>
      <w:caps/>
      <w:color w:val="1F3763" w:themeColor="accent1" w:themeShade="7F"/>
      <w:spacing w:val="5"/>
    </w:rPr>
  </w:style>
  <w:style w:type="paragraph" w:styleId="Geenafstand">
    <w:name w:val="No Spacing"/>
    <w:link w:val="GeenafstandChar"/>
    <w:uiPriority w:val="1"/>
    <w:qFormat/>
    <w:rsid w:val="00310A27"/>
    <w:pPr>
      <w:spacing w:after="0" w:line="240" w:lineRule="auto"/>
    </w:pPr>
  </w:style>
  <w:style w:type="paragraph" w:styleId="Citaat">
    <w:name w:val="Quote"/>
    <w:basedOn w:val="Standaard"/>
    <w:next w:val="Standaard"/>
    <w:link w:val="CitaatChar"/>
    <w:uiPriority w:val="29"/>
    <w:qFormat/>
    <w:rsid w:val="00310A27"/>
    <w:rPr>
      <w:i/>
      <w:iCs/>
      <w:sz w:val="24"/>
      <w:szCs w:val="24"/>
    </w:rPr>
  </w:style>
  <w:style w:type="character" w:customStyle="1" w:styleId="CitaatChar">
    <w:name w:val="Citaat Char"/>
    <w:basedOn w:val="Standaardalinea-lettertype"/>
    <w:link w:val="Citaat"/>
    <w:uiPriority w:val="29"/>
    <w:rsid w:val="00310A27"/>
    <w:rPr>
      <w:i/>
      <w:iCs/>
      <w:sz w:val="24"/>
      <w:szCs w:val="24"/>
    </w:rPr>
  </w:style>
  <w:style w:type="paragraph" w:styleId="Duidelijkcitaat">
    <w:name w:val="Intense Quote"/>
    <w:basedOn w:val="Standaard"/>
    <w:next w:val="Standaard"/>
    <w:link w:val="DuidelijkcitaatChar"/>
    <w:uiPriority w:val="30"/>
    <w:qFormat/>
    <w:rsid w:val="00310A27"/>
    <w:pPr>
      <w:spacing w:before="240" w:after="240" w:line="240" w:lineRule="auto"/>
      <w:ind w:left="1080" w:right="1080"/>
      <w:jc w:val="center"/>
    </w:pPr>
    <w:rPr>
      <w:color w:val="4472C4" w:themeColor="accent1"/>
      <w:sz w:val="24"/>
      <w:szCs w:val="24"/>
    </w:rPr>
  </w:style>
  <w:style w:type="character" w:customStyle="1" w:styleId="DuidelijkcitaatChar">
    <w:name w:val="Duidelijk citaat Char"/>
    <w:basedOn w:val="Standaardalinea-lettertype"/>
    <w:link w:val="Duidelijkcitaat"/>
    <w:uiPriority w:val="30"/>
    <w:rsid w:val="00310A27"/>
    <w:rPr>
      <w:color w:val="4472C4" w:themeColor="accent1"/>
      <w:sz w:val="24"/>
      <w:szCs w:val="24"/>
    </w:rPr>
  </w:style>
  <w:style w:type="character" w:styleId="Subtielebenadrukking">
    <w:name w:val="Subtle Emphasis"/>
    <w:uiPriority w:val="19"/>
    <w:qFormat/>
    <w:rsid w:val="00310A27"/>
    <w:rPr>
      <w:i/>
      <w:iCs/>
      <w:color w:val="1F3763" w:themeColor="accent1" w:themeShade="7F"/>
    </w:rPr>
  </w:style>
  <w:style w:type="character" w:styleId="Intensievebenadrukking">
    <w:name w:val="Intense Emphasis"/>
    <w:uiPriority w:val="21"/>
    <w:qFormat/>
    <w:rsid w:val="00310A27"/>
    <w:rPr>
      <w:b/>
      <w:bCs/>
      <w:caps/>
      <w:color w:val="1F3763" w:themeColor="accent1" w:themeShade="7F"/>
      <w:spacing w:val="10"/>
    </w:rPr>
  </w:style>
  <w:style w:type="character" w:styleId="Subtieleverwijzing">
    <w:name w:val="Subtle Reference"/>
    <w:uiPriority w:val="31"/>
    <w:qFormat/>
    <w:rsid w:val="00310A27"/>
    <w:rPr>
      <w:b/>
      <w:bCs/>
      <w:color w:val="4472C4" w:themeColor="accent1"/>
    </w:rPr>
  </w:style>
  <w:style w:type="character" w:styleId="Intensieveverwijzing">
    <w:name w:val="Intense Reference"/>
    <w:uiPriority w:val="32"/>
    <w:qFormat/>
    <w:rsid w:val="00310A27"/>
    <w:rPr>
      <w:b/>
      <w:bCs/>
      <w:i/>
      <w:iCs/>
      <w:caps/>
      <w:color w:val="4472C4" w:themeColor="accent1"/>
    </w:rPr>
  </w:style>
  <w:style w:type="character" w:styleId="Titelvanboek">
    <w:name w:val="Book Title"/>
    <w:uiPriority w:val="33"/>
    <w:qFormat/>
    <w:rsid w:val="00310A27"/>
    <w:rPr>
      <w:b/>
      <w:bCs/>
      <w:i/>
      <w:iCs/>
      <w:spacing w:val="0"/>
    </w:rPr>
  </w:style>
  <w:style w:type="paragraph" w:styleId="Kopvaninhoudsopgave">
    <w:name w:val="TOC Heading"/>
    <w:basedOn w:val="Kop1"/>
    <w:next w:val="Standaard"/>
    <w:uiPriority w:val="39"/>
    <w:unhideWhenUsed/>
    <w:qFormat/>
    <w:rsid w:val="00310A27"/>
    <w:pPr>
      <w:outlineLvl w:val="9"/>
    </w:pPr>
  </w:style>
  <w:style w:type="paragraph" w:styleId="Inhopg1">
    <w:name w:val="toc 1"/>
    <w:basedOn w:val="Standaard"/>
    <w:next w:val="Standaard"/>
    <w:autoRedefine/>
    <w:uiPriority w:val="39"/>
    <w:unhideWhenUsed/>
    <w:rsid w:val="009048BB"/>
    <w:pPr>
      <w:spacing w:after="100"/>
    </w:pPr>
  </w:style>
  <w:style w:type="paragraph" w:styleId="Inhopg2">
    <w:name w:val="toc 2"/>
    <w:basedOn w:val="Standaard"/>
    <w:next w:val="Standaard"/>
    <w:autoRedefine/>
    <w:uiPriority w:val="39"/>
    <w:unhideWhenUsed/>
    <w:rsid w:val="009048BB"/>
    <w:pPr>
      <w:spacing w:after="100"/>
      <w:ind w:left="200"/>
    </w:pPr>
  </w:style>
  <w:style w:type="character" w:styleId="Hyperlink">
    <w:name w:val="Hyperlink"/>
    <w:basedOn w:val="Standaardalinea-lettertype"/>
    <w:uiPriority w:val="99"/>
    <w:unhideWhenUsed/>
    <w:rsid w:val="009048BB"/>
    <w:rPr>
      <w:color w:val="0563C1" w:themeColor="hyperlink"/>
      <w:u w:val="single"/>
    </w:rPr>
  </w:style>
  <w:style w:type="paragraph" w:styleId="Koptekst">
    <w:name w:val="header"/>
    <w:basedOn w:val="Standaard"/>
    <w:link w:val="KoptekstChar"/>
    <w:uiPriority w:val="99"/>
    <w:unhideWhenUsed/>
    <w:rsid w:val="009048BB"/>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9048BB"/>
  </w:style>
  <w:style w:type="paragraph" w:styleId="Voettekst">
    <w:name w:val="footer"/>
    <w:basedOn w:val="Standaard"/>
    <w:link w:val="VoettekstChar"/>
    <w:uiPriority w:val="99"/>
    <w:unhideWhenUsed/>
    <w:rsid w:val="009048BB"/>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9048BB"/>
  </w:style>
  <w:style w:type="character" w:customStyle="1" w:styleId="GeenafstandChar">
    <w:name w:val="Geen afstand Char"/>
    <w:basedOn w:val="Standaardalinea-lettertype"/>
    <w:link w:val="Geenafstand"/>
    <w:uiPriority w:val="1"/>
    <w:rsid w:val="003D4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Jochem Dekker en Xander van den Bor</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1AA8AA-293A-4EED-9455-5A4D5B63A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2972</Words>
  <Characters>16348</Characters>
  <Application>Microsoft Office Word</Application>
  <DocSecurity>0</DocSecurity>
  <Lines>136</Lines>
  <Paragraphs>38</Paragraphs>
  <ScaleCrop>false</ScaleCrop>
  <HeadingPairs>
    <vt:vector size="2" baseType="variant">
      <vt:variant>
        <vt:lpstr>Titel</vt:lpstr>
      </vt:variant>
      <vt:variant>
        <vt:i4>1</vt:i4>
      </vt:variant>
    </vt:vector>
  </HeadingPairs>
  <TitlesOfParts>
    <vt:vector size="1" baseType="lpstr">
      <vt:lpstr>beleidsplan veiligheid&amp;gezondheid</vt:lpstr>
    </vt:vector>
  </TitlesOfParts>
  <Company/>
  <LinksUpToDate>false</LinksUpToDate>
  <CharactersWithSpaces>19282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beleidsplan veiligheid&amp;gezondheid</dc:title>
  <dc:subject>2024</dc:subject>
  <dc:creator>SBE ERMELO</dc:creator>
  <cp:keywords/>
  <dc:description/>
  <cp:lastModifiedBy>info@sbe-ermelo.nl</cp:lastModifiedBy>
  <cp:revision>3</cp:revision>
  <dcterms:created xsi:type="dcterms:W3CDTF">2024-02-29T10:47:00Z</dcterms:created>
  <dcterms:modified xsi:type="dcterms:W3CDTF">2024-02-29T10:48:00Z</dcterms:modified>
</cp:coreProperties>
</file>